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9EE" w:rsidRPr="00FB457E" w:rsidRDefault="000F79EE" w:rsidP="000F79EE">
      <w:pPr>
        <w:pStyle w:val="NoSpacing"/>
        <w:rPr>
          <w:rFonts w:ascii="Arial" w:hAnsi="Arial" w:cs="Arial"/>
          <w:sz w:val="24"/>
          <w:szCs w:val="24"/>
        </w:rPr>
      </w:pPr>
      <w:r w:rsidRPr="00FB457E">
        <w:rPr>
          <w:rFonts w:ascii="Arial" w:hAnsi="Arial" w:cs="Arial"/>
          <w:sz w:val="24"/>
          <w:szCs w:val="24"/>
        </w:rPr>
        <w:t>Dear Patient</w:t>
      </w:r>
    </w:p>
    <w:p w:rsidR="000F79EE" w:rsidRPr="00FB457E" w:rsidRDefault="000F79EE" w:rsidP="000F79EE">
      <w:pPr>
        <w:pStyle w:val="NoSpacing"/>
        <w:rPr>
          <w:rFonts w:ascii="Arial" w:hAnsi="Arial" w:cs="Arial"/>
          <w:sz w:val="24"/>
          <w:szCs w:val="24"/>
        </w:rPr>
      </w:pPr>
    </w:p>
    <w:p w:rsidR="000F79EE" w:rsidRPr="00FB457E" w:rsidRDefault="000F79EE" w:rsidP="000F79EE">
      <w:pPr>
        <w:pStyle w:val="NoSpacing"/>
        <w:rPr>
          <w:rFonts w:ascii="Arial" w:hAnsi="Arial" w:cs="Arial"/>
          <w:sz w:val="24"/>
          <w:szCs w:val="24"/>
        </w:rPr>
      </w:pPr>
      <w:r w:rsidRPr="00FB457E">
        <w:rPr>
          <w:rFonts w:ascii="Arial" w:hAnsi="Arial" w:cs="Arial"/>
          <w:sz w:val="24"/>
          <w:szCs w:val="24"/>
        </w:rPr>
        <w:t>Thank you very much for your continued support and participation in assisting us with our virtual Patient Participation Group. The Information you provide us with is much appreciated and all the data is considered when discussing any possible changes within the practice.</w:t>
      </w:r>
    </w:p>
    <w:p w:rsidR="000F79EE" w:rsidRPr="00FB457E" w:rsidRDefault="000F79EE" w:rsidP="000F79EE">
      <w:pPr>
        <w:pStyle w:val="NoSpacing"/>
        <w:rPr>
          <w:rFonts w:ascii="Arial" w:hAnsi="Arial" w:cs="Arial"/>
          <w:sz w:val="24"/>
          <w:szCs w:val="24"/>
        </w:rPr>
      </w:pPr>
    </w:p>
    <w:p w:rsidR="000F79EE" w:rsidRPr="00FB457E" w:rsidRDefault="000F79EE" w:rsidP="000F79EE">
      <w:pPr>
        <w:pStyle w:val="NoSpacing"/>
        <w:rPr>
          <w:rFonts w:ascii="Arial" w:hAnsi="Arial" w:cs="Arial"/>
          <w:sz w:val="24"/>
          <w:szCs w:val="24"/>
        </w:rPr>
      </w:pPr>
      <w:r w:rsidRPr="00FB457E">
        <w:rPr>
          <w:rFonts w:ascii="Arial" w:hAnsi="Arial" w:cs="Arial"/>
          <w:sz w:val="24"/>
          <w:szCs w:val="24"/>
        </w:rPr>
        <w:t xml:space="preserve">May I also take this opportunity to welcome any new members to the </w:t>
      </w:r>
      <w:proofErr w:type="gramStart"/>
      <w:r w:rsidRPr="00FB457E">
        <w:rPr>
          <w:rFonts w:ascii="Arial" w:hAnsi="Arial" w:cs="Arial"/>
          <w:sz w:val="24"/>
          <w:szCs w:val="24"/>
        </w:rPr>
        <w:t>group.</w:t>
      </w:r>
      <w:proofErr w:type="gramEnd"/>
    </w:p>
    <w:p w:rsidR="000F79EE" w:rsidRPr="00FB457E" w:rsidRDefault="000F79EE" w:rsidP="000F79EE">
      <w:pPr>
        <w:pStyle w:val="NoSpacing"/>
        <w:rPr>
          <w:rFonts w:ascii="Arial" w:hAnsi="Arial" w:cs="Arial"/>
          <w:sz w:val="24"/>
          <w:szCs w:val="24"/>
        </w:rPr>
      </w:pPr>
    </w:p>
    <w:p w:rsidR="000F79EE" w:rsidRPr="00FB457E" w:rsidRDefault="000F79EE" w:rsidP="000F79EE">
      <w:pPr>
        <w:pStyle w:val="NoSpacing"/>
        <w:rPr>
          <w:rFonts w:ascii="Arial" w:hAnsi="Arial" w:cs="Arial"/>
          <w:sz w:val="24"/>
          <w:szCs w:val="24"/>
        </w:rPr>
      </w:pPr>
      <w:r w:rsidRPr="00FB457E">
        <w:rPr>
          <w:rFonts w:ascii="Arial" w:hAnsi="Arial" w:cs="Arial"/>
          <w:sz w:val="24"/>
          <w:szCs w:val="24"/>
        </w:rPr>
        <w:t>The “Appointments not attended” questionnaire is now closed and the results are attached to this e-mail/letter. The Results will soon be published on the surgery website for all to see.</w:t>
      </w:r>
    </w:p>
    <w:p w:rsidR="000F79EE" w:rsidRPr="00FB457E" w:rsidRDefault="000F79EE" w:rsidP="000F79EE">
      <w:pPr>
        <w:pStyle w:val="NoSpacing"/>
        <w:rPr>
          <w:rFonts w:ascii="Arial" w:hAnsi="Arial" w:cs="Arial"/>
          <w:sz w:val="24"/>
          <w:szCs w:val="24"/>
        </w:rPr>
      </w:pPr>
    </w:p>
    <w:p w:rsidR="000F79EE" w:rsidRPr="00FB457E" w:rsidRDefault="000F79EE" w:rsidP="000F79EE">
      <w:pPr>
        <w:pStyle w:val="NoSpacing"/>
        <w:rPr>
          <w:rFonts w:ascii="Arial" w:hAnsi="Arial" w:cs="Arial"/>
          <w:sz w:val="24"/>
          <w:szCs w:val="24"/>
        </w:rPr>
      </w:pPr>
      <w:r w:rsidRPr="00FB457E">
        <w:rPr>
          <w:rFonts w:ascii="Arial" w:hAnsi="Arial" w:cs="Arial"/>
          <w:sz w:val="24"/>
          <w:szCs w:val="24"/>
        </w:rPr>
        <w:t>We would welcome any feedback you may have on these results.</w:t>
      </w:r>
    </w:p>
    <w:p w:rsidR="000F79EE" w:rsidRPr="00FB457E" w:rsidRDefault="000F79EE" w:rsidP="000F79EE">
      <w:pPr>
        <w:pStyle w:val="NoSpacing"/>
        <w:rPr>
          <w:rFonts w:ascii="Arial" w:hAnsi="Arial" w:cs="Arial"/>
          <w:sz w:val="24"/>
          <w:szCs w:val="24"/>
        </w:rPr>
      </w:pPr>
    </w:p>
    <w:p w:rsidR="000F79EE" w:rsidRPr="00FB457E" w:rsidRDefault="000F79EE" w:rsidP="000F79EE">
      <w:pPr>
        <w:pStyle w:val="NoSpacing"/>
        <w:rPr>
          <w:rFonts w:ascii="Arial" w:hAnsi="Arial" w:cs="Arial"/>
          <w:sz w:val="24"/>
          <w:szCs w:val="24"/>
        </w:rPr>
      </w:pPr>
      <w:r w:rsidRPr="00FB457E">
        <w:rPr>
          <w:rFonts w:ascii="Arial" w:hAnsi="Arial" w:cs="Arial"/>
          <w:sz w:val="24"/>
          <w:szCs w:val="24"/>
        </w:rPr>
        <w:t>It is very pleasing to see that our members have increased from 59 to 98 in the last year, and that there have been 56 responses to this survey.</w:t>
      </w:r>
    </w:p>
    <w:p w:rsidR="000F79EE" w:rsidRPr="00FB457E" w:rsidRDefault="000F79EE" w:rsidP="000F79EE">
      <w:pPr>
        <w:pStyle w:val="NoSpacing"/>
        <w:rPr>
          <w:rFonts w:ascii="Arial" w:hAnsi="Arial" w:cs="Arial"/>
          <w:sz w:val="24"/>
          <w:szCs w:val="24"/>
        </w:rPr>
      </w:pPr>
    </w:p>
    <w:p w:rsidR="000F79EE" w:rsidRPr="00FB457E" w:rsidRDefault="000F79EE" w:rsidP="000F79EE">
      <w:pPr>
        <w:pStyle w:val="NoSpacing"/>
        <w:rPr>
          <w:rFonts w:ascii="Arial" w:hAnsi="Arial" w:cs="Arial"/>
          <w:sz w:val="24"/>
          <w:szCs w:val="24"/>
        </w:rPr>
      </w:pPr>
      <w:r w:rsidRPr="00FB457E">
        <w:rPr>
          <w:rFonts w:ascii="Arial" w:hAnsi="Arial" w:cs="Arial"/>
          <w:sz w:val="24"/>
          <w:szCs w:val="24"/>
        </w:rPr>
        <w:t>It is good to see that over 90% of patients know that they can cancel appointments via our 24/7 automated telephone service. We also received many valuable comments when asked for your opinion. These are very much appreciated. Thank-you</w:t>
      </w:r>
    </w:p>
    <w:p w:rsidR="000F79EE" w:rsidRPr="00FB457E" w:rsidRDefault="000F79EE" w:rsidP="000F79EE">
      <w:pPr>
        <w:pStyle w:val="NoSpacing"/>
        <w:rPr>
          <w:rFonts w:ascii="Arial" w:hAnsi="Arial" w:cs="Arial"/>
          <w:sz w:val="24"/>
          <w:szCs w:val="24"/>
        </w:rPr>
      </w:pPr>
    </w:p>
    <w:p w:rsidR="000F79EE" w:rsidRPr="00FB457E" w:rsidRDefault="000F79EE" w:rsidP="000F79EE">
      <w:pPr>
        <w:pStyle w:val="NoSpacing"/>
        <w:rPr>
          <w:rFonts w:ascii="Arial" w:hAnsi="Arial" w:cs="Arial"/>
          <w:sz w:val="24"/>
          <w:szCs w:val="24"/>
        </w:rPr>
      </w:pPr>
      <w:r w:rsidRPr="00FB457E">
        <w:rPr>
          <w:rFonts w:ascii="Arial" w:hAnsi="Arial" w:cs="Arial"/>
          <w:sz w:val="24"/>
          <w:szCs w:val="24"/>
        </w:rPr>
        <w:t>After looking at the results and discussing them at a Practice meeting, the practice would like to put the following into action</w:t>
      </w:r>
    </w:p>
    <w:p w:rsidR="002E6895" w:rsidRPr="00FB457E" w:rsidRDefault="002E6895" w:rsidP="000F79EE">
      <w:pPr>
        <w:pStyle w:val="NoSpacing"/>
        <w:rPr>
          <w:rFonts w:ascii="Arial" w:hAnsi="Arial" w:cs="Arial"/>
          <w:sz w:val="24"/>
          <w:szCs w:val="24"/>
        </w:rPr>
      </w:pPr>
    </w:p>
    <w:p w:rsidR="002E6895" w:rsidRPr="00FB457E" w:rsidRDefault="002E6895" w:rsidP="002E6895">
      <w:pPr>
        <w:pStyle w:val="NoSpacing"/>
        <w:numPr>
          <w:ilvl w:val="0"/>
          <w:numId w:val="3"/>
        </w:numPr>
        <w:rPr>
          <w:rFonts w:ascii="Arial" w:hAnsi="Arial" w:cs="Arial"/>
          <w:sz w:val="24"/>
          <w:szCs w:val="24"/>
        </w:rPr>
      </w:pPr>
      <w:r w:rsidRPr="00FB457E">
        <w:rPr>
          <w:rFonts w:ascii="Arial" w:hAnsi="Arial" w:cs="Arial"/>
          <w:sz w:val="24"/>
          <w:szCs w:val="24"/>
        </w:rPr>
        <w:t xml:space="preserve">Send warning/informative letters to patients who “do not attend” 3 appointments with in a 6 month period, </w:t>
      </w:r>
      <w:r w:rsidR="0077332F" w:rsidRPr="00FB457E">
        <w:rPr>
          <w:rFonts w:ascii="Arial" w:hAnsi="Arial" w:cs="Arial"/>
          <w:sz w:val="24"/>
          <w:szCs w:val="24"/>
        </w:rPr>
        <w:t xml:space="preserve">give the patient a chance to say why they have not attended </w:t>
      </w:r>
      <w:r w:rsidRPr="00FB457E">
        <w:rPr>
          <w:rFonts w:ascii="Arial" w:hAnsi="Arial" w:cs="Arial"/>
          <w:sz w:val="24"/>
          <w:szCs w:val="24"/>
        </w:rPr>
        <w:t xml:space="preserve">and if they continue to “not attend” remove from practice list. </w:t>
      </w:r>
    </w:p>
    <w:p w:rsidR="002E6895" w:rsidRPr="00FB457E" w:rsidRDefault="002E6895" w:rsidP="002E6895">
      <w:pPr>
        <w:pStyle w:val="NoSpacing"/>
        <w:numPr>
          <w:ilvl w:val="0"/>
          <w:numId w:val="3"/>
        </w:numPr>
        <w:rPr>
          <w:rFonts w:ascii="Arial" w:hAnsi="Arial" w:cs="Arial"/>
          <w:sz w:val="24"/>
          <w:szCs w:val="24"/>
        </w:rPr>
      </w:pPr>
      <w:r w:rsidRPr="00FB457E">
        <w:rPr>
          <w:rFonts w:ascii="Arial" w:hAnsi="Arial" w:cs="Arial"/>
          <w:sz w:val="24"/>
          <w:szCs w:val="24"/>
        </w:rPr>
        <w:t>Set up a</w:t>
      </w:r>
      <w:r w:rsidR="00A02B27" w:rsidRPr="00FB457E">
        <w:rPr>
          <w:rFonts w:ascii="Arial" w:hAnsi="Arial" w:cs="Arial"/>
          <w:sz w:val="24"/>
          <w:szCs w:val="24"/>
        </w:rPr>
        <w:t xml:space="preserve"> mobile phone</w:t>
      </w:r>
      <w:r w:rsidRPr="00FB457E">
        <w:rPr>
          <w:rFonts w:ascii="Arial" w:hAnsi="Arial" w:cs="Arial"/>
          <w:sz w:val="24"/>
          <w:szCs w:val="24"/>
        </w:rPr>
        <w:t xml:space="preserve"> “Text” reminder system for patients with mobile phone numbers on our system.</w:t>
      </w:r>
    </w:p>
    <w:p w:rsidR="002E6895" w:rsidRPr="00FB457E" w:rsidRDefault="002E6895" w:rsidP="002E6895">
      <w:pPr>
        <w:pStyle w:val="NoSpacing"/>
        <w:numPr>
          <w:ilvl w:val="0"/>
          <w:numId w:val="3"/>
        </w:numPr>
        <w:rPr>
          <w:rFonts w:ascii="Arial" w:hAnsi="Arial" w:cs="Arial"/>
          <w:sz w:val="24"/>
          <w:szCs w:val="24"/>
        </w:rPr>
      </w:pPr>
      <w:r w:rsidRPr="00FB457E">
        <w:rPr>
          <w:rFonts w:ascii="Arial" w:hAnsi="Arial" w:cs="Arial"/>
          <w:sz w:val="24"/>
          <w:szCs w:val="24"/>
        </w:rPr>
        <w:t>Start collecting/updating mobile phone numbers by putting forms on reception desk</w:t>
      </w:r>
    </w:p>
    <w:p w:rsidR="002E6895" w:rsidRPr="00FB457E" w:rsidRDefault="0077332F" w:rsidP="002E6895">
      <w:pPr>
        <w:pStyle w:val="NoSpacing"/>
        <w:numPr>
          <w:ilvl w:val="0"/>
          <w:numId w:val="3"/>
        </w:numPr>
        <w:rPr>
          <w:rFonts w:ascii="Arial" w:hAnsi="Arial" w:cs="Arial"/>
          <w:sz w:val="24"/>
          <w:szCs w:val="24"/>
        </w:rPr>
      </w:pPr>
      <w:r w:rsidRPr="00FB457E">
        <w:rPr>
          <w:rFonts w:ascii="Arial" w:hAnsi="Arial" w:cs="Arial"/>
          <w:sz w:val="24"/>
          <w:szCs w:val="24"/>
        </w:rPr>
        <w:t xml:space="preserve">Continue to show patients the number of “Did not </w:t>
      </w:r>
      <w:proofErr w:type="gramStart"/>
      <w:r w:rsidRPr="00FB457E">
        <w:rPr>
          <w:rFonts w:ascii="Arial" w:hAnsi="Arial" w:cs="Arial"/>
          <w:sz w:val="24"/>
          <w:szCs w:val="24"/>
        </w:rPr>
        <w:t>attends</w:t>
      </w:r>
      <w:proofErr w:type="gramEnd"/>
      <w:r w:rsidRPr="00FB457E">
        <w:rPr>
          <w:rFonts w:ascii="Arial" w:hAnsi="Arial" w:cs="Arial"/>
          <w:sz w:val="24"/>
          <w:szCs w:val="24"/>
        </w:rPr>
        <w:t>” in the reception area, monitor and see if it reduces at all.</w:t>
      </w:r>
    </w:p>
    <w:p w:rsidR="002E6895" w:rsidRPr="00FB457E" w:rsidRDefault="002E6895" w:rsidP="000F79EE">
      <w:pPr>
        <w:pStyle w:val="NoSpacing"/>
        <w:rPr>
          <w:rFonts w:ascii="Arial" w:hAnsi="Arial" w:cs="Arial"/>
          <w:sz w:val="24"/>
          <w:szCs w:val="24"/>
        </w:rPr>
      </w:pPr>
    </w:p>
    <w:p w:rsidR="000F79EE" w:rsidRPr="00FB457E" w:rsidRDefault="002E6895" w:rsidP="000F79EE">
      <w:pPr>
        <w:pStyle w:val="NoSpacing"/>
        <w:rPr>
          <w:rFonts w:ascii="Arial" w:hAnsi="Arial" w:cs="Arial"/>
          <w:sz w:val="24"/>
          <w:szCs w:val="24"/>
        </w:rPr>
      </w:pPr>
      <w:proofErr w:type="gramStart"/>
      <w:r w:rsidRPr="00FB457E">
        <w:rPr>
          <w:rFonts w:ascii="Arial" w:hAnsi="Arial" w:cs="Arial"/>
          <w:sz w:val="24"/>
          <w:szCs w:val="24"/>
        </w:rPr>
        <w:t>From the “what Next?”</w:t>
      </w:r>
      <w:proofErr w:type="gramEnd"/>
      <w:r w:rsidRPr="00FB457E">
        <w:rPr>
          <w:rFonts w:ascii="Arial" w:hAnsi="Arial" w:cs="Arial"/>
          <w:sz w:val="24"/>
          <w:szCs w:val="24"/>
        </w:rPr>
        <w:t xml:space="preserve"> Survey</w:t>
      </w:r>
    </w:p>
    <w:p w:rsidR="002E6895" w:rsidRPr="00FB457E" w:rsidRDefault="002E6895" w:rsidP="000F79EE">
      <w:pPr>
        <w:pStyle w:val="NoSpacing"/>
        <w:numPr>
          <w:ilvl w:val="0"/>
          <w:numId w:val="1"/>
        </w:numPr>
        <w:rPr>
          <w:rFonts w:ascii="Arial" w:hAnsi="Arial" w:cs="Arial"/>
          <w:sz w:val="24"/>
          <w:szCs w:val="24"/>
        </w:rPr>
      </w:pPr>
      <w:r w:rsidRPr="00FB457E">
        <w:rPr>
          <w:rFonts w:ascii="Arial" w:hAnsi="Arial" w:cs="Arial"/>
          <w:sz w:val="24"/>
          <w:szCs w:val="24"/>
        </w:rPr>
        <w:t>Re-marking the disabled parking spaces in the Car park to make them clearer.</w:t>
      </w:r>
    </w:p>
    <w:p w:rsidR="000F79EE" w:rsidRPr="00FB457E" w:rsidRDefault="002E6895" w:rsidP="000F79EE">
      <w:pPr>
        <w:pStyle w:val="NoSpacing"/>
        <w:numPr>
          <w:ilvl w:val="0"/>
          <w:numId w:val="1"/>
        </w:numPr>
        <w:rPr>
          <w:rFonts w:ascii="Arial" w:hAnsi="Arial" w:cs="Arial"/>
          <w:sz w:val="24"/>
          <w:szCs w:val="24"/>
        </w:rPr>
      </w:pPr>
      <w:r w:rsidRPr="00FB457E">
        <w:rPr>
          <w:rFonts w:ascii="Arial" w:hAnsi="Arial" w:cs="Arial"/>
          <w:sz w:val="24"/>
          <w:szCs w:val="24"/>
        </w:rPr>
        <w:t xml:space="preserve">Collect e-mail address and consent from patients – this will allow us to start communicating with patients via e-mail in the future </w:t>
      </w:r>
    </w:p>
    <w:p w:rsidR="000F79EE" w:rsidRPr="00FB457E" w:rsidRDefault="000F79EE" w:rsidP="000F79EE">
      <w:pPr>
        <w:pStyle w:val="NoSpacing"/>
        <w:rPr>
          <w:rFonts w:ascii="Arial" w:hAnsi="Arial" w:cs="Arial"/>
          <w:sz w:val="24"/>
          <w:szCs w:val="24"/>
        </w:rPr>
      </w:pPr>
    </w:p>
    <w:p w:rsidR="000F79EE" w:rsidRPr="00FB457E" w:rsidRDefault="000F79EE" w:rsidP="000F79EE">
      <w:pPr>
        <w:pStyle w:val="NoSpacing"/>
        <w:rPr>
          <w:rFonts w:ascii="Arial" w:hAnsi="Arial" w:cs="Arial"/>
          <w:sz w:val="24"/>
          <w:szCs w:val="24"/>
          <w:lang w:val="en-US"/>
        </w:rPr>
      </w:pPr>
      <w:r w:rsidRPr="00FB457E">
        <w:rPr>
          <w:rFonts w:ascii="Arial" w:hAnsi="Arial" w:cs="Arial"/>
          <w:sz w:val="24"/>
          <w:szCs w:val="24"/>
          <w:lang w:val="en-US"/>
        </w:rPr>
        <w:t>We hope you will be happy with this outcome but would encourage you to give feedback about this decision either by letter,</w:t>
      </w:r>
      <w:r w:rsidR="00E6191A" w:rsidRPr="00FB457E">
        <w:rPr>
          <w:rFonts w:ascii="Arial" w:hAnsi="Arial" w:cs="Arial"/>
          <w:sz w:val="24"/>
          <w:szCs w:val="24"/>
          <w:lang w:val="en-US"/>
        </w:rPr>
        <w:t xml:space="preserve"> replying to this</w:t>
      </w:r>
      <w:r w:rsidRPr="00FB457E">
        <w:rPr>
          <w:rFonts w:ascii="Arial" w:hAnsi="Arial" w:cs="Arial"/>
          <w:sz w:val="24"/>
          <w:szCs w:val="24"/>
          <w:lang w:val="en-US"/>
        </w:rPr>
        <w:t xml:space="preserve"> email or telephone. </w:t>
      </w:r>
    </w:p>
    <w:p w:rsidR="00E6191A" w:rsidRPr="00FB457E" w:rsidRDefault="00E6191A" w:rsidP="000F79EE">
      <w:pPr>
        <w:pStyle w:val="NoSpacing"/>
        <w:rPr>
          <w:rFonts w:ascii="Arial" w:hAnsi="Arial" w:cs="Arial"/>
          <w:sz w:val="24"/>
          <w:szCs w:val="24"/>
          <w:lang w:val="en-US"/>
        </w:rPr>
      </w:pPr>
    </w:p>
    <w:p w:rsidR="00E6191A" w:rsidRPr="00FB457E" w:rsidRDefault="00E6191A" w:rsidP="000F79EE">
      <w:pPr>
        <w:pStyle w:val="NoSpacing"/>
        <w:rPr>
          <w:rFonts w:ascii="Arial" w:hAnsi="Arial" w:cs="Arial"/>
          <w:b/>
          <w:sz w:val="24"/>
          <w:szCs w:val="24"/>
          <w:u w:val="single"/>
          <w:lang w:val="en-US"/>
        </w:rPr>
      </w:pPr>
      <w:r w:rsidRPr="00FB457E">
        <w:rPr>
          <w:rFonts w:ascii="Arial" w:hAnsi="Arial" w:cs="Arial"/>
          <w:b/>
          <w:sz w:val="24"/>
          <w:szCs w:val="24"/>
          <w:u w:val="single"/>
          <w:lang w:val="en-US"/>
        </w:rPr>
        <w:t>The Closing date for feedback is 22</w:t>
      </w:r>
      <w:r w:rsidRPr="00FB457E">
        <w:rPr>
          <w:rFonts w:ascii="Arial" w:hAnsi="Arial" w:cs="Arial"/>
          <w:b/>
          <w:sz w:val="24"/>
          <w:szCs w:val="24"/>
          <w:u w:val="single"/>
          <w:vertAlign w:val="superscript"/>
          <w:lang w:val="en-US"/>
        </w:rPr>
        <w:t>nd</w:t>
      </w:r>
      <w:r w:rsidRPr="00FB457E">
        <w:rPr>
          <w:rFonts w:ascii="Arial" w:hAnsi="Arial" w:cs="Arial"/>
          <w:b/>
          <w:sz w:val="24"/>
          <w:szCs w:val="24"/>
          <w:u w:val="single"/>
          <w:lang w:val="en-US"/>
        </w:rPr>
        <w:t xml:space="preserve"> February 2014</w:t>
      </w:r>
    </w:p>
    <w:p w:rsidR="000F79EE" w:rsidRPr="00FB457E" w:rsidRDefault="000F79EE" w:rsidP="000F79EE">
      <w:pPr>
        <w:pStyle w:val="NoSpacing"/>
        <w:rPr>
          <w:rFonts w:ascii="Arial" w:hAnsi="Arial" w:cs="Arial"/>
          <w:sz w:val="24"/>
          <w:szCs w:val="24"/>
          <w:lang w:val="en-US"/>
        </w:rPr>
      </w:pPr>
    </w:p>
    <w:p w:rsidR="00E00310" w:rsidRPr="00FB457E" w:rsidRDefault="000F79EE" w:rsidP="00E00310">
      <w:pPr>
        <w:pStyle w:val="NoSpacing"/>
        <w:rPr>
          <w:rFonts w:ascii="Arial" w:hAnsi="Arial" w:cs="Arial"/>
          <w:sz w:val="24"/>
          <w:szCs w:val="24"/>
          <w:lang w:val="en-US"/>
        </w:rPr>
      </w:pPr>
      <w:r w:rsidRPr="00FB457E">
        <w:rPr>
          <w:rFonts w:ascii="Arial" w:hAnsi="Arial" w:cs="Arial"/>
          <w:sz w:val="24"/>
          <w:szCs w:val="24"/>
          <w:lang w:val="en-US"/>
        </w:rPr>
        <w:t xml:space="preserve">Can </w:t>
      </w:r>
      <w:proofErr w:type="gramStart"/>
      <w:r w:rsidRPr="00FB457E">
        <w:rPr>
          <w:rFonts w:ascii="Arial" w:hAnsi="Arial" w:cs="Arial"/>
          <w:sz w:val="24"/>
          <w:szCs w:val="24"/>
          <w:lang w:val="en-US"/>
        </w:rPr>
        <w:t>we</w:t>
      </w:r>
      <w:proofErr w:type="gramEnd"/>
      <w:r w:rsidRPr="00FB457E">
        <w:rPr>
          <w:rFonts w:ascii="Arial" w:hAnsi="Arial" w:cs="Arial"/>
          <w:sz w:val="24"/>
          <w:szCs w:val="24"/>
          <w:lang w:val="en-US"/>
        </w:rPr>
        <w:t xml:space="preserve"> thank you once again for your continued support. </w:t>
      </w:r>
      <w:r w:rsidRPr="00FB457E">
        <w:rPr>
          <w:rFonts w:ascii="Arial" w:hAnsi="Arial" w:cs="Arial"/>
          <w:sz w:val="24"/>
          <w:szCs w:val="24"/>
          <w:lang w:val="en-US"/>
        </w:rPr>
        <w:br/>
      </w:r>
      <w:r w:rsidRPr="00FB457E">
        <w:rPr>
          <w:rFonts w:ascii="Arial" w:hAnsi="Arial" w:cs="Arial"/>
          <w:sz w:val="24"/>
          <w:szCs w:val="24"/>
          <w:lang w:val="en-US"/>
        </w:rPr>
        <w:br/>
        <w:t>Many thanks again for all your help</w:t>
      </w:r>
    </w:p>
    <w:p w:rsidR="00FF2B6F" w:rsidRPr="00FB457E" w:rsidRDefault="000F79EE" w:rsidP="00E00310">
      <w:pPr>
        <w:pStyle w:val="NoSpacing"/>
        <w:rPr>
          <w:rFonts w:ascii="Arial" w:hAnsi="Arial" w:cs="Arial"/>
          <w:sz w:val="24"/>
          <w:szCs w:val="24"/>
          <w:lang w:val="en-US"/>
        </w:rPr>
      </w:pPr>
      <w:r w:rsidRPr="00FB457E">
        <w:rPr>
          <w:rFonts w:ascii="Arial" w:hAnsi="Arial" w:cs="Arial"/>
          <w:sz w:val="24"/>
          <w:szCs w:val="24"/>
          <w:lang w:val="en-US"/>
        </w:rPr>
        <w:br/>
      </w:r>
      <w:proofErr w:type="gramStart"/>
      <w:r w:rsidRPr="00FB457E">
        <w:rPr>
          <w:rFonts w:ascii="Arial" w:hAnsi="Arial" w:cs="Arial"/>
          <w:sz w:val="24"/>
          <w:szCs w:val="24"/>
          <w:lang w:val="en-US"/>
        </w:rPr>
        <w:t>Your</w:t>
      </w:r>
      <w:proofErr w:type="gramEnd"/>
      <w:r w:rsidRPr="00FB457E">
        <w:rPr>
          <w:rFonts w:ascii="Arial" w:hAnsi="Arial" w:cs="Arial"/>
          <w:sz w:val="24"/>
          <w:szCs w:val="24"/>
          <w:lang w:val="en-US"/>
        </w:rPr>
        <w:t xml:space="preserve"> Practice Team</w:t>
      </w:r>
    </w:p>
    <w:p w:rsidR="00FB457E" w:rsidRPr="00FB457E" w:rsidRDefault="00FB457E" w:rsidP="00E00310">
      <w:pPr>
        <w:pStyle w:val="NoSpacing"/>
        <w:rPr>
          <w:rFonts w:ascii="Arial" w:hAnsi="Arial" w:cs="Arial"/>
          <w:sz w:val="24"/>
          <w:szCs w:val="24"/>
          <w:lang w:val="en-US"/>
        </w:rPr>
      </w:pPr>
    </w:p>
    <w:p w:rsidR="00FB457E" w:rsidRDefault="00FB457E" w:rsidP="00E00310">
      <w:pPr>
        <w:pStyle w:val="NoSpacing"/>
        <w:rPr>
          <w:rFonts w:ascii="Arial" w:hAnsi="Arial" w:cs="Arial"/>
          <w:sz w:val="20"/>
          <w:szCs w:val="20"/>
          <w:lang w:val="en-US"/>
        </w:rPr>
      </w:pPr>
    </w:p>
    <w:p w:rsidR="00FB457E" w:rsidRDefault="00FB457E" w:rsidP="00E00310">
      <w:pPr>
        <w:pStyle w:val="NoSpacing"/>
        <w:rPr>
          <w:rFonts w:ascii="Arial" w:hAnsi="Arial" w:cs="Arial"/>
          <w:sz w:val="20"/>
          <w:szCs w:val="20"/>
          <w:lang w:val="en-US"/>
        </w:rPr>
      </w:pPr>
    </w:p>
    <w:p w:rsidR="00FB457E" w:rsidRDefault="00FB457E" w:rsidP="00E00310">
      <w:pPr>
        <w:pStyle w:val="NoSpacing"/>
        <w:rPr>
          <w:rFonts w:ascii="Arial" w:hAnsi="Arial" w:cs="Arial"/>
          <w:sz w:val="20"/>
          <w:szCs w:val="20"/>
          <w:lang w:val="en-US"/>
        </w:rPr>
      </w:pPr>
    </w:p>
    <w:p w:rsidR="00FB457E" w:rsidRDefault="00FB457E" w:rsidP="00E00310">
      <w:pPr>
        <w:pStyle w:val="NoSpacing"/>
        <w:rPr>
          <w:rFonts w:ascii="Arial" w:hAnsi="Arial" w:cs="Arial"/>
          <w:sz w:val="20"/>
          <w:szCs w:val="20"/>
          <w:lang w:val="en-US"/>
        </w:rPr>
      </w:pPr>
    </w:p>
    <w:p w:rsidR="00FB457E" w:rsidRDefault="00FB457E" w:rsidP="00E00310">
      <w:pPr>
        <w:pStyle w:val="NoSpacing"/>
        <w:rPr>
          <w:rFonts w:ascii="Arial" w:hAnsi="Arial" w:cs="Arial"/>
          <w:sz w:val="20"/>
          <w:szCs w:val="20"/>
          <w:lang w:val="en-US"/>
        </w:rPr>
      </w:pPr>
    </w:p>
    <w:p w:rsidR="00FB457E" w:rsidRDefault="00FB457E" w:rsidP="00E00310">
      <w:pPr>
        <w:pStyle w:val="NoSpacing"/>
        <w:rPr>
          <w:rFonts w:ascii="Arial" w:hAnsi="Arial" w:cs="Arial"/>
          <w:sz w:val="20"/>
          <w:szCs w:val="20"/>
          <w:lang w:val="en-US"/>
        </w:rPr>
      </w:pPr>
    </w:p>
    <w:p w:rsidR="00FB457E" w:rsidRDefault="00FB457E" w:rsidP="00E00310">
      <w:pPr>
        <w:pStyle w:val="NoSpacing"/>
        <w:rPr>
          <w:rFonts w:ascii="Arial" w:hAnsi="Arial" w:cs="Arial"/>
          <w:sz w:val="20"/>
          <w:szCs w:val="20"/>
          <w:lang w:val="en-US"/>
        </w:rPr>
      </w:pPr>
    </w:p>
    <w:p w:rsidR="00FB457E" w:rsidRDefault="00FB457E" w:rsidP="00E00310">
      <w:pPr>
        <w:pStyle w:val="NoSpacing"/>
        <w:rPr>
          <w:rFonts w:ascii="Arial" w:hAnsi="Arial" w:cs="Arial"/>
          <w:sz w:val="20"/>
          <w:szCs w:val="20"/>
          <w:lang w:val="en-US"/>
        </w:rPr>
      </w:pPr>
    </w:p>
    <w:p w:rsidR="00FB457E" w:rsidRDefault="00FB457E" w:rsidP="00E00310">
      <w:pPr>
        <w:pStyle w:val="NoSpacing"/>
        <w:rPr>
          <w:rFonts w:ascii="Arial" w:hAnsi="Arial" w:cs="Arial"/>
          <w:sz w:val="20"/>
          <w:szCs w:val="20"/>
          <w:lang w:val="en-US"/>
        </w:rPr>
      </w:pPr>
    </w:p>
    <w:p w:rsidR="00FB457E" w:rsidRDefault="00FB457E" w:rsidP="00E00310">
      <w:pPr>
        <w:pStyle w:val="NoSpacing"/>
        <w:rPr>
          <w:rFonts w:ascii="Arial" w:hAnsi="Arial" w:cs="Arial"/>
          <w:sz w:val="20"/>
          <w:szCs w:val="20"/>
          <w:lang w:val="en-US"/>
        </w:rPr>
      </w:pPr>
      <w:bookmarkStart w:id="0" w:name="_GoBack"/>
      <w:bookmarkEnd w:id="0"/>
    </w:p>
    <w:p w:rsidR="00FB457E" w:rsidRPr="00FB457E" w:rsidRDefault="00FB457E" w:rsidP="00FB457E">
      <w:pPr>
        <w:spacing w:after="0" w:line="240" w:lineRule="auto"/>
        <w:jc w:val="center"/>
        <w:rPr>
          <w:sz w:val="24"/>
          <w:szCs w:val="24"/>
        </w:rPr>
      </w:pPr>
      <w:r w:rsidRPr="00FB457E">
        <w:rPr>
          <w:sz w:val="24"/>
          <w:szCs w:val="24"/>
        </w:rPr>
        <w:lastRenderedPageBreak/>
        <w:t>The Old Fire Station Surgery</w:t>
      </w:r>
    </w:p>
    <w:p w:rsidR="00FB457E" w:rsidRPr="00FB457E" w:rsidRDefault="00FB457E" w:rsidP="00FB457E">
      <w:pPr>
        <w:spacing w:after="0" w:line="240" w:lineRule="auto"/>
        <w:jc w:val="center"/>
        <w:rPr>
          <w:sz w:val="24"/>
          <w:szCs w:val="24"/>
        </w:rPr>
      </w:pPr>
      <w:r w:rsidRPr="00FB457E">
        <w:rPr>
          <w:sz w:val="24"/>
          <w:szCs w:val="24"/>
        </w:rPr>
        <w:t xml:space="preserve">“Appointments not </w:t>
      </w:r>
      <w:proofErr w:type="spellStart"/>
      <w:r w:rsidRPr="00FB457E">
        <w:rPr>
          <w:sz w:val="24"/>
          <w:szCs w:val="24"/>
        </w:rPr>
        <w:t>attended”Results</w:t>
      </w:r>
      <w:proofErr w:type="spellEnd"/>
    </w:p>
    <w:p w:rsidR="00FB457E" w:rsidRPr="00FB457E" w:rsidRDefault="00FB457E" w:rsidP="00FB457E">
      <w:pPr>
        <w:spacing w:after="0" w:line="240" w:lineRule="auto"/>
      </w:pPr>
    </w:p>
    <w:p w:rsidR="00FB457E" w:rsidRPr="00FB457E" w:rsidRDefault="00FB457E" w:rsidP="00FB457E">
      <w:pPr>
        <w:numPr>
          <w:ilvl w:val="0"/>
          <w:numId w:val="4"/>
        </w:numPr>
        <w:spacing w:after="0" w:line="240" w:lineRule="auto"/>
      </w:pPr>
      <w:r w:rsidRPr="00FB457E">
        <w:t>Did you know we display the number of “appointments not attended” for the previous week in the reception area?</w:t>
      </w:r>
    </w:p>
    <w:p w:rsidR="00FB457E" w:rsidRPr="00FB457E" w:rsidRDefault="00FB457E" w:rsidP="00FB457E">
      <w:pPr>
        <w:spacing w:after="0" w:line="240" w:lineRule="auto"/>
      </w:pPr>
    </w:p>
    <w:p w:rsidR="00FB457E" w:rsidRPr="00FB457E" w:rsidRDefault="00FB457E" w:rsidP="00FB457E">
      <w:pPr>
        <w:spacing w:after="0" w:line="240" w:lineRule="auto"/>
      </w:pPr>
      <w:r w:rsidRPr="00FB457E">
        <w:rPr>
          <w:noProof/>
          <w:lang w:eastAsia="en-GB"/>
        </w:rPr>
        <w:drawing>
          <wp:inline distT="0" distB="0" distL="0" distR="0" wp14:anchorId="5AFF3225" wp14:editId="0B33A17E">
            <wp:extent cx="5810250" cy="1981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B457E" w:rsidRPr="00FB457E" w:rsidRDefault="00FB457E" w:rsidP="00FB457E">
      <w:pPr>
        <w:spacing w:after="0" w:line="240" w:lineRule="auto"/>
      </w:pPr>
    </w:p>
    <w:p w:rsidR="00FB457E" w:rsidRPr="00FB457E" w:rsidRDefault="00FB457E" w:rsidP="00FB457E">
      <w:pPr>
        <w:numPr>
          <w:ilvl w:val="0"/>
          <w:numId w:val="4"/>
        </w:numPr>
        <w:spacing w:after="0" w:line="240" w:lineRule="auto"/>
      </w:pPr>
      <w:r w:rsidRPr="00FB457E">
        <w:t>Are you aware you can cancel appointments via our 24/7 automated telephone system or on-line (if you are registered to use our on-line services)?</w:t>
      </w:r>
    </w:p>
    <w:p w:rsidR="00FB457E" w:rsidRPr="00FB457E" w:rsidRDefault="00FB457E" w:rsidP="00FB457E">
      <w:pPr>
        <w:spacing w:after="0" w:line="240" w:lineRule="auto"/>
      </w:pPr>
    </w:p>
    <w:p w:rsidR="00FB457E" w:rsidRPr="00FB457E" w:rsidRDefault="00FB457E" w:rsidP="00FB457E">
      <w:pPr>
        <w:spacing w:after="0" w:line="240" w:lineRule="auto"/>
      </w:pPr>
      <w:r w:rsidRPr="00FB457E">
        <w:rPr>
          <w:noProof/>
          <w:lang w:eastAsia="en-GB"/>
        </w:rPr>
        <w:drawing>
          <wp:inline distT="0" distB="0" distL="0" distR="0" wp14:anchorId="7D51FCEC" wp14:editId="4D60EBCF">
            <wp:extent cx="3009900" cy="24003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B457E" w:rsidRPr="00FB457E" w:rsidRDefault="00FB457E" w:rsidP="00FB457E">
      <w:pPr>
        <w:spacing w:after="0" w:line="240" w:lineRule="auto"/>
      </w:pPr>
    </w:p>
    <w:p w:rsidR="00FB457E" w:rsidRPr="00FB457E" w:rsidRDefault="00FB457E" w:rsidP="00FB457E">
      <w:pPr>
        <w:numPr>
          <w:ilvl w:val="0"/>
          <w:numId w:val="4"/>
        </w:numPr>
        <w:spacing w:after="0" w:line="240" w:lineRule="auto"/>
      </w:pPr>
      <w:r w:rsidRPr="00FB457E">
        <w:t>How many times do you think it is acceptable for one person to not attend an appointment within a 6 month period?</w:t>
      </w:r>
    </w:p>
    <w:p w:rsidR="00FB457E" w:rsidRPr="00FB457E" w:rsidRDefault="00FB457E" w:rsidP="00FB457E">
      <w:pPr>
        <w:spacing w:after="0" w:line="240" w:lineRule="auto"/>
        <w:ind w:left="720"/>
      </w:pPr>
    </w:p>
    <w:p w:rsidR="00FB457E" w:rsidRPr="00FB457E" w:rsidRDefault="00FB457E" w:rsidP="00FB457E">
      <w:pPr>
        <w:spacing w:after="0" w:line="240" w:lineRule="auto"/>
      </w:pPr>
      <w:r w:rsidRPr="00FB457E">
        <w:rPr>
          <w:noProof/>
          <w:lang w:eastAsia="en-GB"/>
        </w:rPr>
        <w:drawing>
          <wp:inline distT="0" distB="0" distL="0" distR="0" wp14:anchorId="2EFD50DB" wp14:editId="4713A48B">
            <wp:extent cx="4572000" cy="19621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B457E" w:rsidRPr="00FB457E" w:rsidRDefault="00FB457E" w:rsidP="00FB457E">
      <w:pPr>
        <w:numPr>
          <w:ilvl w:val="0"/>
          <w:numId w:val="4"/>
        </w:numPr>
        <w:spacing w:after="0" w:line="240" w:lineRule="auto"/>
      </w:pPr>
      <w:r w:rsidRPr="00FB457E">
        <w:t>What action would you like us to take when patients do not attend appointments? (We are not allowed to charge for missed appointments).</w:t>
      </w:r>
    </w:p>
    <w:p w:rsidR="00FB457E" w:rsidRPr="00FB457E" w:rsidRDefault="00FB457E" w:rsidP="00FB457E">
      <w:pPr>
        <w:spacing w:after="0" w:line="240" w:lineRule="auto"/>
      </w:pPr>
    </w:p>
    <w:tbl>
      <w:tblPr>
        <w:tblStyle w:val="TableGrid"/>
        <w:tblW w:w="0" w:type="auto"/>
        <w:tblLook w:val="04A0" w:firstRow="1" w:lastRow="0" w:firstColumn="1" w:lastColumn="0" w:noHBand="0" w:noVBand="1"/>
      </w:tblPr>
      <w:tblGrid>
        <w:gridCol w:w="3080"/>
        <w:gridCol w:w="3081"/>
        <w:gridCol w:w="3081"/>
      </w:tblGrid>
      <w:tr w:rsidR="00FB457E" w:rsidRPr="00FB457E" w:rsidTr="00B4638A">
        <w:tc>
          <w:tcPr>
            <w:tcW w:w="3080" w:type="dxa"/>
            <w:tcBorders>
              <w:top w:val="single" w:sz="4" w:space="0" w:color="auto"/>
              <w:left w:val="single" w:sz="4" w:space="0" w:color="auto"/>
              <w:bottom w:val="single" w:sz="4" w:space="0" w:color="auto"/>
              <w:right w:val="single" w:sz="4" w:space="0" w:color="auto"/>
            </w:tcBorders>
          </w:tcPr>
          <w:p w:rsidR="00FB457E" w:rsidRPr="00FB457E" w:rsidRDefault="00FB457E" w:rsidP="00FB457E">
            <w:pPr>
              <w:rPr>
                <w:b/>
                <w:sz w:val="24"/>
                <w:szCs w:val="24"/>
              </w:rPr>
            </w:pPr>
            <w:r w:rsidRPr="00FB457E">
              <w:rPr>
                <w:b/>
                <w:sz w:val="24"/>
                <w:szCs w:val="24"/>
              </w:rPr>
              <w:t>Answer choices</w:t>
            </w:r>
          </w:p>
        </w:tc>
        <w:tc>
          <w:tcPr>
            <w:tcW w:w="3081" w:type="dxa"/>
            <w:tcBorders>
              <w:top w:val="single" w:sz="4" w:space="0" w:color="auto"/>
              <w:left w:val="single" w:sz="4" w:space="0" w:color="auto"/>
              <w:bottom w:val="single" w:sz="4" w:space="0" w:color="auto"/>
              <w:right w:val="single" w:sz="4" w:space="0" w:color="auto"/>
            </w:tcBorders>
          </w:tcPr>
          <w:p w:rsidR="00FB457E" w:rsidRPr="00FB457E" w:rsidRDefault="00FB457E" w:rsidP="00FB457E">
            <w:pPr>
              <w:jc w:val="center"/>
              <w:rPr>
                <w:b/>
                <w:sz w:val="24"/>
                <w:szCs w:val="24"/>
              </w:rPr>
            </w:pPr>
            <w:r w:rsidRPr="00FB457E">
              <w:rPr>
                <w:b/>
                <w:sz w:val="24"/>
                <w:szCs w:val="24"/>
              </w:rPr>
              <w:t>Responses</w:t>
            </w:r>
          </w:p>
        </w:tc>
        <w:tc>
          <w:tcPr>
            <w:tcW w:w="3081" w:type="dxa"/>
            <w:tcBorders>
              <w:left w:val="single" w:sz="4" w:space="0" w:color="auto"/>
            </w:tcBorders>
          </w:tcPr>
          <w:p w:rsidR="00FB457E" w:rsidRPr="00FB457E" w:rsidRDefault="00FB457E" w:rsidP="00FB457E">
            <w:pPr>
              <w:jc w:val="center"/>
            </w:pPr>
          </w:p>
        </w:tc>
      </w:tr>
      <w:tr w:rsidR="00FB457E" w:rsidRPr="00FB457E" w:rsidTr="00B4638A">
        <w:tc>
          <w:tcPr>
            <w:tcW w:w="3080" w:type="dxa"/>
            <w:tcBorders>
              <w:top w:val="single" w:sz="4" w:space="0" w:color="auto"/>
            </w:tcBorders>
          </w:tcPr>
          <w:p w:rsidR="00FB457E" w:rsidRPr="00FB457E" w:rsidRDefault="00FB457E" w:rsidP="00FB457E">
            <w:r w:rsidRPr="00FB457E">
              <w:t>No action</w:t>
            </w:r>
          </w:p>
        </w:tc>
        <w:tc>
          <w:tcPr>
            <w:tcW w:w="3081" w:type="dxa"/>
            <w:tcBorders>
              <w:top w:val="single" w:sz="4" w:space="0" w:color="auto"/>
            </w:tcBorders>
          </w:tcPr>
          <w:p w:rsidR="00FB457E" w:rsidRPr="00FB457E" w:rsidRDefault="00FB457E" w:rsidP="00FB457E">
            <w:pPr>
              <w:jc w:val="center"/>
            </w:pPr>
            <w:r w:rsidRPr="00FB457E">
              <w:t>3</w:t>
            </w:r>
          </w:p>
        </w:tc>
        <w:tc>
          <w:tcPr>
            <w:tcW w:w="3081" w:type="dxa"/>
          </w:tcPr>
          <w:p w:rsidR="00FB457E" w:rsidRPr="00FB457E" w:rsidRDefault="00FB457E" w:rsidP="00FB457E">
            <w:pPr>
              <w:jc w:val="center"/>
            </w:pPr>
            <w:r w:rsidRPr="00FB457E">
              <w:t>5.36%</w:t>
            </w:r>
          </w:p>
        </w:tc>
      </w:tr>
      <w:tr w:rsidR="00FB457E" w:rsidRPr="00FB457E" w:rsidTr="00B4638A">
        <w:tc>
          <w:tcPr>
            <w:tcW w:w="3080" w:type="dxa"/>
          </w:tcPr>
          <w:p w:rsidR="00FB457E" w:rsidRPr="00FB457E" w:rsidRDefault="00FB457E" w:rsidP="00FB457E">
            <w:r w:rsidRPr="00FB457E">
              <w:t>Send warning letter</w:t>
            </w:r>
          </w:p>
        </w:tc>
        <w:tc>
          <w:tcPr>
            <w:tcW w:w="3081" w:type="dxa"/>
          </w:tcPr>
          <w:p w:rsidR="00FB457E" w:rsidRPr="00FB457E" w:rsidRDefault="00FB457E" w:rsidP="00FB457E">
            <w:pPr>
              <w:jc w:val="center"/>
            </w:pPr>
            <w:r w:rsidRPr="00FB457E">
              <w:t>45</w:t>
            </w:r>
          </w:p>
        </w:tc>
        <w:tc>
          <w:tcPr>
            <w:tcW w:w="3081" w:type="dxa"/>
          </w:tcPr>
          <w:p w:rsidR="00FB457E" w:rsidRPr="00FB457E" w:rsidRDefault="00FB457E" w:rsidP="00FB457E">
            <w:pPr>
              <w:jc w:val="center"/>
            </w:pPr>
            <w:r w:rsidRPr="00FB457E">
              <w:t>80.36%</w:t>
            </w:r>
          </w:p>
        </w:tc>
      </w:tr>
      <w:tr w:rsidR="00FB457E" w:rsidRPr="00FB457E" w:rsidTr="00B4638A">
        <w:tc>
          <w:tcPr>
            <w:tcW w:w="3080" w:type="dxa"/>
          </w:tcPr>
          <w:p w:rsidR="00FB457E" w:rsidRPr="00FB457E" w:rsidRDefault="00FB457E" w:rsidP="00FB457E">
            <w:r w:rsidRPr="00FB457E">
              <w:t>Strike off GP list</w:t>
            </w:r>
          </w:p>
        </w:tc>
        <w:tc>
          <w:tcPr>
            <w:tcW w:w="3081" w:type="dxa"/>
          </w:tcPr>
          <w:p w:rsidR="00FB457E" w:rsidRPr="00FB457E" w:rsidRDefault="00FB457E" w:rsidP="00FB457E">
            <w:pPr>
              <w:jc w:val="center"/>
            </w:pPr>
            <w:r w:rsidRPr="00FB457E">
              <w:t>8</w:t>
            </w:r>
          </w:p>
        </w:tc>
        <w:tc>
          <w:tcPr>
            <w:tcW w:w="3081" w:type="dxa"/>
          </w:tcPr>
          <w:p w:rsidR="00FB457E" w:rsidRPr="00FB457E" w:rsidRDefault="00FB457E" w:rsidP="00FB457E">
            <w:pPr>
              <w:jc w:val="center"/>
            </w:pPr>
            <w:r w:rsidRPr="00FB457E">
              <w:t>14.29%</w:t>
            </w:r>
          </w:p>
        </w:tc>
      </w:tr>
    </w:tbl>
    <w:p w:rsidR="00FB457E" w:rsidRPr="00FB457E" w:rsidRDefault="00FB457E" w:rsidP="00FB457E">
      <w:pPr>
        <w:spacing w:after="0" w:line="240" w:lineRule="auto"/>
        <w:rPr>
          <w:sz w:val="18"/>
          <w:szCs w:val="18"/>
        </w:rPr>
      </w:pPr>
    </w:p>
    <w:p w:rsidR="00FB457E" w:rsidRPr="00FB457E" w:rsidRDefault="00FB457E" w:rsidP="00FB457E">
      <w:pPr>
        <w:contextualSpacing/>
        <w:rPr>
          <w:rFonts w:ascii="Calibri" w:eastAsia="Calibri" w:hAnsi="Calibri" w:cs="Times New Roman"/>
        </w:rPr>
      </w:pPr>
      <w:r w:rsidRPr="00FB457E">
        <w:rPr>
          <w:rFonts w:ascii="Calibri" w:eastAsia="Calibri" w:hAnsi="Calibri" w:cs="Times New Roman"/>
        </w:rPr>
        <w:t>All comments to this question have been read and are greatly informative and appreciated.</w:t>
      </w:r>
    </w:p>
    <w:p w:rsidR="00FB457E" w:rsidRPr="00FB457E" w:rsidRDefault="00FB457E" w:rsidP="00FB457E">
      <w:pPr>
        <w:spacing w:after="0" w:line="240" w:lineRule="auto"/>
        <w:rPr>
          <w:sz w:val="24"/>
          <w:szCs w:val="24"/>
        </w:rPr>
      </w:pPr>
    </w:p>
    <w:p w:rsidR="00FB457E" w:rsidRPr="00FB457E" w:rsidRDefault="00FB457E" w:rsidP="00FB457E">
      <w:pPr>
        <w:numPr>
          <w:ilvl w:val="0"/>
          <w:numId w:val="4"/>
        </w:numPr>
        <w:spacing w:after="0" w:line="240" w:lineRule="auto"/>
        <w:rPr>
          <w:sz w:val="24"/>
          <w:szCs w:val="24"/>
        </w:rPr>
      </w:pPr>
      <w:r w:rsidRPr="00FB457E">
        <w:rPr>
          <w:sz w:val="24"/>
          <w:szCs w:val="24"/>
        </w:rPr>
        <w:t>Do you think a “Text” reminder system would help reduce the appointments not attended at the surgery?</w:t>
      </w:r>
    </w:p>
    <w:p w:rsidR="00FB457E" w:rsidRPr="00FB457E" w:rsidRDefault="00FB457E" w:rsidP="00FB457E">
      <w:pPr>
        <w:spacing w:after="0" w:line="240" w:lineRule="auto"/>
        <w:rPr>
          <w:sz w:val="24"/>
          <w:szCs w:val="24"/>
        </w:rPr>
      </w:pPr>
    </w:p>
    <w:p w:rsidR="00FB457E" w:rsidRPr="00FB457E" w:rsidRDefault="00FB457E" w:rsidP="00FB457E">
      <w:pPr>
        <w:spacing w:after="0" w:line="240" w:lineRule="auto"/>
        <w:rPr>
          <w:sz w:val="24"/>
          <w:szCs w:val="24"/>
        </w:rPr>
      </w:pPr>
      <w:r w:rsidRPr="00FB457E">
        <w:rPr>
          <w:noProof/>
          <w:lang w:eastAsia="en-GB"/>
        </w:rPr>
        <w:drawing>
          <wp:inline distT="0" distB="0" distL="0" distR="0" wp14:anchorId="00B3782D" wp14:editId="00160DF3">
            <wp:extent cx="5581650" cy="208597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B457E" w:rsidRPr="00FB457E" w:rsidRDefault="00FB457E" w:rsidP="00FB457E">
      <w:pPr>
        <w:spacing w:after="0" w:line="240" w:lineRule="auto"/>
        <w:rPr>
          <w:sz w:val="24"/>
          <w:szCs w:val="24"/>
        </w:rPr>
      </w:pPr>
    </w:p>
    <w:p w:rsidR="00FB457E" w:rsidRPr="00FB457E" w:rsidRDefault="00FB457E" w:rsidP="00FB457E">
      <w:pPr>
        <w:contextualSpacing/>
        <w:rPr>
          <w:rFonts w:ascii="Calibri" w:eastAsia="Calibri" w:hAnsi="Calibri" w:cs="Times New Roman"/>
        </w:rPr>
      </w:pPr>
      <w:r w:rsidRPr="00FB457E">
        <w:rPr>
          <w:rFonts w:ascii="Calibri" w:eastAsia="Calibri" w:hAnsi="Calibri" w:cs="Times New Roman"/>
        </w:rPr>
        <w:t>All comments to this question have been read and are greatly informative and appreciated.</w:t>
      </w:r>
    </w:p>
    <w:p w:rsidR="00FB457E" w:rsidRPr="00FB457E" w:rsidRDefault="00FB457E" w:rsidP="00FB457E">
      <w:pPr>
        <w:shd w:val="clear" w:color="auto" w:fill="FFFFFF"/>
        <w:spacing w:after="0" w:line="240" w:lineRule="auto"/>
        <w:rPr>
          <w:rFonts w:ascii="Arial" w:eastAsia="Times New Roman" w:hAnsi="Arial" w:cs="Arial"/>
          <w:color w:val="3366FF"/>
          <w:sz w:val="20"/>
          <w:szCs w:val="20"/>
          <w:lang w:eastAsia="en-GB"/>
        </w:rPr>
      </w:pPr>
    </w:p>
    <w:p w:rsidR="00FB457E" w:rsidRPr="00FB457E" w:rsidRDefault="00FB457E" w:rsidP="00FB457E">
      <w:pPr>
        <w:numPr>
          <w:ilvl w:val="0"/>
          <w:numId w:val="4"/>
        </w:numPr>
        <w:spacing w:after="0" w:line="240" w:lineRule="auto"/>
        <w:rPr>
          <w:sz w:val="24"/>
          <w:szCs w:val="24"/>
        </w:rPr>
      </w:pPr>
      <w:r w:rsidRPr="00FB457E">
        <w:rPr>
          <w:sz w:val="24"/>
          <w:szCs w:val="24"/>
        </w:rPr>
        <w:t>Are there any comments you would like to make about appointments not attended?</w:t>
      </w:r>
    </w:p>
    <w:p w:rsidR="00FB457E" w:rsidRPr="00FB457E" w:rsidRDefault="00FB457E" w:rsidP="00FB457E">
      <w:pPr>
        <w:spacing w:after="0" w:line="240" w:lineRule="auto"/>
        <w:ind w:left="720"/>
        <w:rPr>
          <w:sz w:val="24"/>
          <w:szCs w:val="24"/>
        </w:rPr>
      </w:pPr>
    </w:p>
    <w:p w:rsidR="00FB457E" w:rsidRPr="00FB457E" w:rsidRDefault="00FB457E" w:rsidP="00FB457E">
      <w:pPr>
        <w:contextualSpacing/>
        <w:rPr>
          <w:rFonts w:ascii="Calibri" w:eastAsia="Calibri" w:hAnsi="Calibri" w:cs="Times New Roman"/>
          <w:b/>
        </w:rPr>
      </w:pPr>
      <w:r w:rsidRPr="00FB457E">
        <w:rPr>
          <w:rFonts w:ascii="Calibri" w:eastAsia="Calibri" w:hAnsi="Calibri" w:cs="Times New Roman"/>
          <w:b/>
        </w:rPr>
        <w:t xml:space="preserve">All these comments have been read and are very much appreciated. They will all be taken into consideration when these results are discussed. </w:t>
      </w:r>
    </w:p>
    <w:p w:rsidR="00FB457E" w:rsidRPr="00FB457E" w:rsidRDefault="00FB457E" w:rsidP="00FB457E">
      <w:pPr>
        <w:contextualSpacing/>
        <w:rPr>
          <w:rFonts w:ascii="Calibri" w:eastAsia="Calibri" w:hAnsi="Calibri" w:cs="Times New Roman"/>
          <w:b/>
        </w:rPr>
      </w:pPr>
    </w:p>
    <w:p w:rsidR="00FB457E" w:rsidRPr="00FB457E" w:rsidRDefault="00FB457E" w:rsidP="00FB457E">
      <w:pPr>
        <w:contextualSpacing/>
        <w:rPr>
          <w:rFonts w:ascii="Calibri" w:eastAsia="Calibri" w:hAnsi="Calibri" w:cs="Times New Roman"/>
          <w:b/>
        </w:rPr>
      </w:pPr>
    </w:p>
    <w:p w:rsidR="00FB457E" w:rsidRPr="00FB457E" w:rsidRDefault="00FB457E" w:rsidP="00FB457E">
      <w:pPr>
        <w:contextualSpacing/>
        <w:rPr>
          <w:rFonts w:ascii="Calibri" w:eastAsia="Calibri" w:hAnsi="Calibri" w:cs="Times New Roman"/>
        </w:rPr>
      </w:pPr>
      <w:r w:rsidRPr="00FB457E">
        <w:rPr>
          <w:rFonts w:ascii="Calibri" w:eastAsia="Calibri" w:hAnsi="Calibri" w:cs="Times New Roman"/>
        </w:rPr>
        <w:t>56 out of 98 members of the participation group completed the survey</w:t>
      </w:r>
    </w:p>
    <w:p w:rsidR="00FB457E" w:rsidRPr="00FB457E" w:rsidRDefault="00FB457E" w:rsidP="00FB457E">
      <w:pPr>
        <w:contextualSpacing/>
        <w:rPr>
          <w:rFonts w:ascii="Calibri" w:eastAsia="Calibri" w:hAnsi="Calibri" w:cs="Times New Roman"/>
        </w:rPr>
      </w:pPr>
      <w:r w:rsidRPr="00FB457E">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0D4DC016" wp14:editId="7ACED040">
                <wp:simplePos x="0" y="0"/>
                <wp:positionH relativeFrom="column">
                  <wp:posOffset>2428875</wp:posOffset>
                </wp:positionH>
                <wp:positionV relativeFrom="paragraph">
                  <wp:posOffset>160655</wp:posOffset>
                </wp:positionV>
                <wp:extent cx="2374265" cy="2447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447925"/>
                        </a:xfrm>
                        <a:prstGeom prst="rect">
                          <a:avLst/>
                        </a:prstGeom>
                        <a:solidFill>
                          <a:srgbClr val="FFFFFF"/>
                        </a:solidFill>
                        <a:ln w="9525">
                          <a:noFill/>
                          <a:miter lim="800000"/>
                          <a:headEnd/>
                          <a:tailEnd/>
                        </a:ln>
                      </wps:spPr>
                      <wps:txbx>
                        <w:txbxContent>
                          <w:tbl>
                            <w:tblPr>
                              <w:tblW w:w="3440" w:type="dxa"/>
                              <w:tblLook w:val="04A0" w:firstRow="1" w:lastRow="0" w:firstColumn="1" w:lastColumn="0" w:noHBand="0" w:noVBand="1"/>
                            </w:tblPr>
                            <w:tblGrid>
                              <w:gridCol w:w="2480"/>
                              <w:gridCol w:w="960"/>
                            </w:tblGrid>
                            <w:tr w:rsidR="00FB457E" w:rsidRPr="005A41EA" w:rsidTr="009B70D9">
                              <w:trPr>
                                <w:trHeight w:val="300"/>
                              </w:trPr>
                              <w:tc>
                                <w:tcPr>
                                  <w:tcW w:w="3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57E" w:rsidRPr="005A41EA" w:rsidRDefault="00FB457E" w:rsidP="009B70D9">
                                  <w:pPr>
                                    <w:spacing w:after="0" w:line="240" w:lineRule="auto"/>
                                    <w:jc w:val="center"/>
                                    <w:rPr>
                                      <w:rFonts w:ascii="Calibri" w:eastAsia="Times New Roman" w:hAnsi="Calibri" w:cs="Calibri"/>
                                      <w:b/>
                                      <w:color w:val="000000"/>
                                      <w:lang w:eastAsia="en-GB"/>
                                    </w:rPr>
                                  </w:pPr>
                                  <w:r w:rsidRPr="005A41EA">
                                    <w:rPr>
                                      <w:rFonts w:ascii="Calibri" w:eastAsia="Times New Roman" w:hAnsi="Calibri" w:cs="Calibri"/>
                                      <w:b/>
                                      <w:color w:val="000000"/>
                                      <w:lang w:eastAsia="en-GB"/>
                                    </w:rPr>
                                    <w:t>AGE</w:t>
                                  </w:r>
                                </w:p>
                              </w:tc>
                            </w:tr>
                            <w:tr w:rsidR="00FB457E" w:rsidRPr="005A41EA" w:rsidTr="009B70D9">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B457E" w:rsidRPr="005A41EA" w:rsidRDefault="00FB457E" w:rsidP="009B70D9">
                                  <w:pPr>
                                    <w:spacing w:after="0" w:line="240" w:lineRule="auto"/>
                                    <w:jc w:val="center"/>
                                    <w:rPr>
                                      <w:rFonts w:ascii="Arial" w:eastAsia="Times New Roman" w:hAnsi="Arial" w:cs="Arial"/>
                                      <w:color w:val="000000"/>
                                      <w:sz w:val="20"/>
                                      <w:szCs w:val="20"/>
                                      <w:lang w:eastAsia="en-GB"/>
                                    </w:rPr>
                                  </w:pPr>
                                  <w:r w:rsidRPr="005A41EA">
                                    <w:rPr>
                                      <w:rFonts w:ascii="Arial" w:eastAsia="Times New Roman" w:hAnsi="Arial" w:cs="Arial"/>
                                      <w:color w:val="000000"/>
                                      <w:sz w:val="20"/>
                                      <w:szCs w:val="20"/>
                                      <w:lang w:eastAsia="en-GB"/>
                                    </w:rPr>
                                    <w:t xml:space="preserve"> under 16</w:t>
                                  </w:r>
                                </w:p>
                              </w:tc>
                              <w:tc>
                                <w:tcPr>
                                  <w:tcW w:w="960" w:type="dxa"/>
                                  <w:tcBorders>
                                    <w:top w:val="nil"/>
                                    <w:left w:val="nil"/>
                                    <w:bottom w:val="single" w:sz="4" w:space="0" w:color="auto"/>
                                    <w:right w:val="single" w:sz="4" w:space="0" w:color="auto"/>
                                  </w:tcBorders>
                                  <w:shd w:val="clear" w:color="auto" w:fill="auto"/>
                                  <w:noWrap/>
                                  <w:vAlign w:val="bottom"/>
                                  <w:hideMark/>
                                </w:tcPr>
                                <w:p w:rsidR="00FB457E" w:rsidRPr="005A41EA" w:rsidRDefault="00FB457E" w:rsidP="009B70D9">
                                  <w:pPr>
                                    <w:spacing w:after="0" w:line="240" w:lineRule="auto"/>
                                    <w:jc w:val="center"/>
                                    <w:rPr>
                                      <w:rFonts w:ascii="Calibri" w:eastAsia="Times New Roman" w:hAnsi="Calibri" w:cs="Calibri"/>
                                      <w:color w:val="000000"/>
                                      <w:lang w:eastAsia="en-GB"/>
                                    </w:rPr>
                                  </w:pPr>
                                  <w:r w:rsidRPr="005A41EA">
                                    <w:rPr>
                                      <w:rFonts w:ascii="Calibri" w:eastAsia="Times New Roman" w:hAnsi="Calibri" w:cs="Calibri"/>
                                      <w:color w:val="000000"/>
                                      <w:lang w:eastAsia="en-GB"/>
                                    </w:rPr>
                                    <w:t>0%</w:t>
                                  </w:r>
                                </w:p>
                              </w:tc>
                            </w:tr>
                            <w:tr w:rsidR="00FB457E" w:rsidRPr="005A41EA" w:rsidTr="009B70D9">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B457E" w:rsidRPr="005A41EA" w:rsidRDefault="00FB457E" w:rsidP="009B70D9">
                                  <w:pPr>
                                    <w:spacing w:after="0" w:line="240" w:lineRule="auto"/>
                                    <w:jc w:val="center"/>
                                    <w:rPr>
                                      <w:rFonts w:ascii="Arial" w:eastAsia="Times New Roman" w:hAnsi="Arial" w:cs="Arial"/>
                                      <w:color w:val="000000"/>
                                      <w:sz w:val="20"/>
                                      <w:szCs w:val="20"/>
                                      <w:lang w:eastAsia="en-GB"/>
                                    </w:rPr>
                                  </w:pPr>
                                  <w:r w:rsidRPr="005A41EA">
                                    <w:rPr>
                                      <w:rFonts w:ascii="Arial" w:eastAsia="Times New Roman" w:hAnsi="Arial" w:cs="Arial"/>
                                      <w:color w:val="000000"/>
                                      <w:sz w:val="20"/>
                                      <w:szCs w:val="20"/>
                                      <w:lang w:eastAsia="en-GB"/>
                                    </w:rPr>
                                    <w:t xml:space="preserve"> 17 – 24</w:t>
                                  </w:r>
                                </w:p>
                              </w:tc>
                              <w:tc>
                                <w:tcPr>
                                  <w:tcW w:w="960" w:type="dxa"/>
                                  <w:tcBorders>
                                    <w:top w:val="nil"/>
                                    <w:left w:val="nil"/>
                                    <w:bottom w:val="single" w:sz="4" w:space="0" w:color="auto"/>
                                    <w:right w:val="single" w:sz="4" w:space="0" w:color="auto"/>
                                  </w:tcBorders>
                                  <w:shd w:val="clear" w:color="auto" w:fill="auto"/>
                                  <w:noWrap/>
                                  <w:vAlign w:val="bottom"/>
                                  <w:hideMark/>
                                </w:tcPr>
                                <w:p w:rsidR="00FB457E" w:rsidRPr="005A41EA" w:rsidRDefault="00FB457E" w:rsidP="009B70D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3.57</w:t>
                                  </w:r>
                                  <w:r w:rsidRPr="005A41EA">
                                    <w:rPr>
                                      <w:rFonts w:ascii="Calibri" w:eastAsia="Times New Roman" w:hAnsi="Calibri" w:cs="Calibri"/>
                                      <w:color w:val="000000"/>
                                      <w:lang w:eastAsia="en-GB"/>
                                    </w:rPr>
                                    <w:t>%</w:t>
                                  </w:r>
                                </w:p>
                              </w:tc>
                            </w:tr>
                            <w:tr w:rsidR="00FB457E" w:rsidRPr="005A41EA" w:rsidTr="009B70D9">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B457E" w:rsidRPr="005A41EA" w:rsidRDefault="00FB457E" w:rsidP="009B70D9">
                                  <w:pPr>
                                    <w:spacing w:after="0" w:line="240" w:lineRule="auto"/>
                                    <w:jc w:val="center"/>
                                    <w:rPr>
                                      <w:rFonts w:ascii="Arial" w:eastAsia="Times New Roman" w:hAnsi="Arial" w:cs="Arial"/>
                                      <w:color w:val="000000"/>
                                      <w:sz w:val="20"/>
                                      <w:szCs w:val="20"/>
                                      <w:lang w:eastAsia="en-GB"/>
                                    </w:rPr>
                                  </w:pPr>
                                  <w:r w:rsidRPr="005A41EA">
                                    <w:rPr>
                                      <w:rFonts w:ascii="Arial" w:eastAsia="Times New Roman" w:hAnsi="Arial" w:cs="Arial"/>
                                      <w:color w:val="000000"/>
                                      <w:sz w:val="20"/>
                                      <w:szCs w:val="20"/>
                                      <w:lang w:eastAsia="en-GB"/>
                                    </w:rPr>
                                    <w:t xml:space="preserve"> 25 – 34</w:t>
                                  </w:r>
                                </w:p>
                              </w:tc>
                              <w:tc>
                                <w:tcPr>
                                  <w:tcW w:w="960" w:type="dxa"/>
                                  <w:tcBorders>
                                    <w:top w:val="nil"/>
                                    <w:left w:val="nil"/>
                                    <w:bottom w:val="single" w:sz="4" w:space="0" w:color="auto"/>
                                    <w:right w:val="single" w:sz="4" w:space="0" w:color="auto"/>
                                  </w:tcBorders>
                                  <w:shd w:val="clear" w:color="auto" w:fill="auto"/>
                                  <w:noWrap/>
                                  <w:vAlign w:val="bottom"/>
                                  <w:hideMark/>
                                </w:tcPr>
                                <w:p w:rsidR="00FB457E" w:rsidRPr="005A41EA" w:rsidRDefault="00FB457E" w:rsidP="009B70D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7.14</w:t>
                                  </w:r>
                                  <w:r w:rsidRPr="005A41EA">
                                    <w:rPr>
                                      <w:rFonts w:ascii="Calibri" w:eastAsia="Times New Roman" w:hAnsi="Calibri" w:cs="Calibri"/>
                                      <w:color w:val="000000"/>
                                      <w:lang w:eastAsia="en-GB"/>
                                    </w:rPr>
                                    <w:t>%</w:t>
                                  </w:r>
                                </w:p>
                              </w:tc>
                            </w:tr>
                            <w:tr w:rsidR="00FB457E" w:rsidRPr="005A41EA" w:rsidTr="009B70D9">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B457E" w:rsidRPr="005A41EA" w:rsidRDefault="00FB457E" w:rsidP="009B70D9">
                                  <w:pPr>
                                    <w:spacing w:after="0" w:line="240" w:lineRule="auto"/>
                                    <w:jc w:val="center"/>
                                    <w:rPr>
                                      <w:rFonts w:ascii="Arial" w:eastAsia="Times New Roman" w:hAnsi="Arial" w:cs="Arial"/>
                                      <w:color w:val="000000"/>
                                      <w:sz w:val="20"/>
                                      <w:szCs w:val="20"/>
                                      <w:lang w:eastAsia="en-GB"/>
                                    </w:rPr>
                                  </w:pPr>
                                  <w:r w:rsidRPr="005A41EA">
                                    <w:rPr>
                                      <w:rFonts w:ascii="Arial" w:eastAsia="Times New Roman" w:hAnsi="Arial" w:cs="Arial"/>
                                      <w:color w:val="000000"/>
                                      <w:sz w:val="20"/>
                                      <w:szCs w:val="20"/>
                                      <w:lang w:eastAsia="en-GB"/>
                                    </w:rPr>
                                    <w:t xml:space="preserve"> 35 - 44</w:t>
                                  </w:r>
                                </w:p>
                              </w:tc>
                              <w:tc>
                                <w:tcPr>
                                  <w:tcW w:w="960" w:type="dxa"/>
                                  <w:tcBorders>
                                    <w:top w:val="nil"/>
                                    <w:left w:val="nil"/>
                                    <w:bottom w:val="single" w:sz="4" w:space="0" w:color="auto"/>
                                    <w:right w:val="single" w:sz="4" w:space="0" w:color="auto"/>
                                  </w:tcBorders>
                                  <w:shd w:val="clear" w:color="auto" w:fill="auto"/>
                                  <w:noWrap/>
                                  <w:vAlign w:val="bottom"/>
                                  <w:hideMark/>
                                </w:tcPr>
                                <w:p w:rsidR="00FB457E" w:rsidRPr="005A41EA" w:rsidRDefault="00FB457E" w:rsidP="009B70D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19.64</w:t>
                                  </w:r>
                                  <w:r w:rsidRPr="005A41EA">
                                    <w:rPr>
                                      <w:rFonts w:ascii="Calibri" w:eastAsia="Times New Roman" w:hAnsi="Calibri" w:cs="Calibri"/>
                                      <w:color w:val="000000"/>
                                      <w:lang w:eastAsia="en-GB"/>
                                    </w:rPr>
                                    <w:t>%</w:t>
                                  </w:r>
                                </w:p>
                              </w:tc>
                            </w:tr>
                            <w:tr w:rsidR="00FB457E" w:rsidRPr="005A41EA" w:rsidTr="009B70D9">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B457E" w:rsidRPr="005A41EA" w:rsidRDefault="00FB457E" w:rsidP="009B70D9">
                                  <w:pPr>
                                    <w:spacing w:after="0" w:line="240" w:lineRule="auto"/>
                                    <w:jc w:val="center"/>
                                    <w:rPr>
                                      <w:rFonts w:ascii="Arial" w:eastAsia="Times New Roman" w:hAnsi="Arial" w:cs="Arial"/>
                                      <w:color w:val="000000"/>
                                      <w:sz w:val="20"/>
                                      <w:szCs w:val="20"/>
                                      <w:lang w:eastAsia="en-GB"/>
                                    </w:rPr>
                                  </w:pPr>
                                  <w:r w:rsidRPr="005A41EA">
                                    <w:rPr>
                                      <w:rFonts w:ascii="Arial" w:eastAsia="Times New Roman" w:hAnsi="Arial" w:cs="Arial"/>
                                      <w:color w:val="000000"/>
                                      <w:sz w:val="20"/>
                                      <w:szCs w:val="20"/>
                                      <w:lang w:eastAsia="en-GB"/>
                                    </w:rPr>
                                    <w:t xml:space="preserve"> 45 – 54</w:t>
                                  </w:r>
                                </w:p>
                              </w:tc>
                              <w:tc>
                                <w:tcPr>
                                  <w:tcW w:w="960" w:type="dxa"/>
                                  <w:tcBorders>
                                    <w:top w:val="nil"/>
                                    <w:left w:val="nil"/>
                                    <w:bottom w:val="single" w:sz="4" w:space="0" w:color="auto"/>
                                    <w:right w:val="single" w:sz="4" w:space="0" w:color="auto"/>
                                  </w:tcBorders>
                                  <w:shd w:val="clear" w:color="auto" w:fill="auto"/>
                                  <w:noWrap/>
                                  <w:vAlign w:val="bottom"/>
                                  <w:hideMark/>
                                </w:tcPr>
                                <w:p w:rsidR="00FB457E" w:rsidRPr="005A41EA" w:rsidRDefault="00FB457E" w:rsidP="009B70D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16.07</w:t>
                                  </w:r>
                                  <w:r w:rsidRPr="005A41EA">
                                    <w:rPr>
                                      <w:rFonts w:ascii="Calibri" w:eastAsia="Times New Roman" w:hAnsi="Calibri" w:cs="Calibri"/>
                                      <w:color w:val="000000"/>
                                      <w:lang w:eastAsia="en-GB"/>
                                    </w:rPr>
                                    <w:t>%</w:t>
                                  </w:r>
                                </w:p>
                              </w:tc>
                            </w:tr>
                            <w:tr w:rsidR="00FB457E" w:rsidRPr="005A41EA" w:rsidTr="009B70D9">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B457E" w:rsidRPr="005A41EA" w:rsidRDefault="00FB457E" w:rsidP="009B70D9">
                                  <w:pPr>
                                    <w:spacing w:after="0" w:line="240" w:lineRule="auto"/>
                                    <w:jc w:val="center"/>
                                    <w:rPr>
                                      <w:rFonts w:ascii="Arial" w:eastAsia="Times New Roman" w:hAnsi="Arial" w:cs="Arial"/>
                                      <w:color w:val="000000"/>
                                      <w:sz w:val="20"/>
                                      <w:szCs w:val="20"/>
                                      <w:lang w:eastAsia="en-GB"/>
                                    </w:rPr>
                                  </w:pPr>
                                  <w:r w:rsidRPr="005A41EA">
                                    <w:rPr>
                                      <w:rFonts w:ascii="Arial" w:eastAsia="Times New Roman" w:hAnsi="Arial" w:cs="Arial"/>
                                      <w:color w:val="000000"/>
                                      <w:sz w:val="20"/>
                                      <w:szCs w:val="20"/>
                                      <w:lang w:eastAsia="en-GB"/>
                                    </w:rPr>
                                    <w:t xml:space="preserve"> 55 – 64</w:t>
                                  </w:r>
                                </w:p>
                              </w:tc>
                              <w:tc>
                                <w:tcPr>
                                  <w:tcW w:w="960" w:type="dxa"/>
                                  <w:tcBorders>
                                    <w:top w:val="nil"/>
                                    <w:left w:val="nil"/>
                                    <w:bottom w:val="single" w:sz="4" w:space="0" w:color="auto"/>
                                    <w:right w:val="single" w:sz="4" w:space="0" w:color="auto"/>
                                  </w:tcBorders>
                                  <w:shd w:val="clear" w:color="auto" w:fill="auto"/>
                                  <w:noWrap/>
                                  <w:vAlign w:val="bottom"/>
                                  <w:hideMark/>
                                </w:tcPr>
                                <w:p w:rsidR="00FB457E" w:rsidRPr="005A41EA" w:rsidRDefault="00FB457E" w:rsidP="009B70D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23.21</w:t>
                                  </w:r>
                                  <w:r w:rsidRPr="005A41EA">
                                    <w:rPr>
                                      <w:rFonts w:ascii="Calibri" w:eastAsia="Times New Roman" w:hAnsi="Calibri" w:cs="Calibri"/>
                                      <w:color w:val="000000"/>
                                      <w:lang w:eastAsia="en-GB"/>
                                    </w:rPr>
                                    <w:t>%</w:t>
                                  </w:r>
                                </w:p>
                              </w:tc>
                            </w:tr>
                            <w:tr w:rsidR="00FB457E" w:rsidRPr="005A41EA" w:rsidTr="009B70D9">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B457E" w:rsidRPr="005A41EA" w:rsidRDefault="00FB457E" w:rsidP="009B70D9">
                                  <w:pPr>
                                    <w:spacing w:after="0" w:line="240" w:lineRule="auto"/>
                                    <w:jc w:val="center"/>
                                    <w:rPr>
                                      <w:rFonts w:ascii="Arial" w:eastAsia="Times New Roman" w:hAnsi="Arial" w:cs="Arial"/>
                                      <w:color w:val="000000"/>
                                      <w:sz w:val="20"/>
                                      <w:szCs w:val="20"/>
                                      <w:lang w:eastAsia="en-GB"/>
                                    </w:rPr>
                                  </w:pPr>
                                  <w:r w:rsidRPr="005A41EA">
                                    <w:rPr>
                                      <w:rFonts w:ascii="Arial" w:eastAsia="Times New Roman" w:hAnsi="Arial" w:cs="Arial"/>
                                      <w:color w:val="000000"/>
                                      <w:sz w:val="20"/>
                                      <w:szCs w:val="20"/>
                                      <w:lang w:eastAsia="en-GB"/>
                                    </w:rPr>
                                    <w:t xml:space="preserve"> 65 – 74</w:t>
                                  </w:r>
                                </w:p>
                              </w:tc>
                              <w:tc>
                                <w:tcPr>
                                  <w:tcW w:w="960" w:type="dxa"/>
                                  <w:tcBorders>
                                    <w:top w:val="nil"/>
                                    <w:left w:val="nil"/>
                                    <w:bottom w:val="single" w:sz="4" w:space="0" w:color="auto"/>
                                    <w:right w:val="single" w:sz="4" w:space="0" w:color="auto"/>
                                  </w:tcBorders>
                                  <w:shd w:val="clear" w:color="auto" w:fill="auto"/>
                                  <w:noWrap/>
                                  <w:vAlign w:val="bottom"/>
                                  <w:hideMark/>
                                </w:tcPr>
                                <w:p w:rsidR="00FB457E" w:rsidRPr="005A41EA" w:rsidRDefault="00FB457E" w:rsidP="009B70D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17.86</w:t>
                                  </w:r>
                                  <w:r w:rsidRPr="005A41EA">
                                    <w:rPr>
                                      <w:rFonts w:ascii="Calibri" w:eastAsia="Times New Roman" w:hAnsi="Calibri" w:cs="Calibri"/>
                                      <w:color w:val="000000"/>
                                      <w:lang w:eastAsia="en-GB"/>
                                    </w:rPr>
                                    <w:t>%</w:t>
                                  </w:r>
                                </w:p>
                              </w:tc>
                            </w:tr>
                            <w:tr w:rsidR="00FB457E" w:rsidRPr="005A41EA" w:rsidTr="009B70D9">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B457E" w:rsidRPr="005A41EA" w:rsidRDefault="00FB457E" w:rsidP="009B70D9">
                                  <w:pPr>
                                    <w:spacing w:after="0" w:line="240" w:lineRule="auto"/>
                                    <w:jc w:val="center"/>
                                    <w:rPr>
                                      <w:rFonts w:ascii="Arial" w:eastAsia="Times New Roman" w:hAnsi="Arial" w:cs="Arial"/>
                                      <w:color w:val="000000"/>
                                      <w:sz w:val="20"/>
                                      <w:szCs w:val="20"/>
                                      <w:lang w:eastAsia="en-GB"/>
                                    </w:rPr>
                                  </w:pPr>
                                  <w:r w:rsidRPr="005A41EA">
                                    <w:rPr>
                                      <w:rFonts w:ascii="Arial" w:eastAsia="Times New Roman" w:hAnsi="Arial" w:cs="Arial"/>
                                      <w:color w:val="000000"/>
                                      <w:sz w:val="20"/>
                                      <w:szCs w:val="20"/>
                                      <w:lang w:eastAsia="en-GB"/>
                                    </w:rPr>
                                    <w:t xml:space="preserve"> 75 – 84</w:t>
                                  </w:r>
                                </w:p>
                              </w:tc>
                              <w:tc>
                                <w:tcPr>
                                  <w:tcW w:w="960" w:type="dxa"/>
                                  <w:tcBorders>
                                    <w:top w:val="nil"/>
                                    <w:left w:val="nil"/>
                                    <w:bottom w:val="single" w:sz="4" w:space="0" w:color="auto"/>
                                    <w:right w:val="single" w:sz="4" w:space="0" w:color="auto"/>
                                  </w:tcBorders>
                                  <w:shd w:val="clear" w:color="auto" w:fill="auto"/>
                                  <w:noWrap/>
                                  <w:vAlign w:val="bottom"/>
                                  <w:hideMark/>
                                </w:tcPr>
                                <w:p w:rsidR="00FB457E" w:rsidRPr="005A41EA" w:rsidRDefault="00FB457E" w:rsidP="009B70D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12.50</w:t>
                                  </w:r>
                                  <w:r w:rsidRPr="005A41EA">
                                    <w:rPr>
                                      <w:rFonts w:ascii="Calibri" w:eastAsia="Times New Roman" w:hAnsi="Calibri" w:cs="Calibri"/>
                                      <w:color w:val="000000"/>
                                      <w:lang w:eastAsia="en-GB"/>
                                    </w:rPr>
                                    <w:t>%</w:t>
                                  </w:r>
                                </w:p>
                              </w:tc>
                            </w:tr>
                            <w:tr w:rsidR="00FB457E" w:rsidRPr="005A41EA" w:rsidTr="009B70D9">
                              <w:trPr>
                                <w:trHeight w:val="319"/>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B457E" w:rsidRPr="005A41EA" w:rsidRDefault="00FB457E" w:rsidP="009B70D9">
                                  <w:pPr>
                                    <w:spacing w:after="0" w:line="240" w:lineRule="auto"/>
                                    <w:jc w:val="center"/>
                                    <w:rPr>
                                      <w:rFonts w:ascii="Arial" w:eastAsia="Times New Roman" w:hAnsi="Arial" w:cs="Arial"/>
                                      <w:color w:val="000000"/>
                                      <w:sz w:val="20"/>
                                      <w:szCs w:val="20"/>
                                      <w:lang w:eastAsia="en-GB"/>
                                    </w:rPr>
                                  </w:pPr>
                                  <w:r w:rsidRPr="005A41EA">
                                    <w:rPr>
                                      <w:rFonts w:ascii="Arial" w:eastAsia="Times New Roman" w:hAnsi="Arial" w:cs="Arial"/>
                                      <w:color w:val="000000"/>
                                      <w:sz w:val="20"/>
                                      <w:szCs w:val="20"/>
                                      <w:lang w:eastAsia="en-GB"/>
                                    </w:rPr>
                                    <w:t xml:space="preserve"> over 85</w:t>
                                  </w:r>
                                </w:p>
                              </w:tc>
                              <w:tc>
                                <w:tcPr>
                                  <w:tcW w:w="960" w:type="dxa"/>
                                  <w:tcBorders>
                                    <w:top w:val="nil"/>
                                    <w:left w:val="nil"/>
                                    <w:bottom w:val="single" w:sz="4" w:space="0" w:color="auto"/>
                                    <w:right w:val="single" w:sz="4" w:space="0" w:color="auto"/>
                                  </w:tcBorders>
                                  <w:shd w:val="clear" w:color="auto" w:fill="auto"/>
                                  <w:noWrap/>
                                  <w:vAlign w:val="bottom"/>
                                  <w:hideMark/>
                                </w:tcPr>
                                <w:p w:rsidR="00FB457E" w:rsidRPr="005A41EA" w:rsidRDefault="00FB457E" w:rsidP="009B70D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r w:rsidRPr="005A41EA">
                                    <w:rPr>
                                      <w:rFonts w:ascii="Calibri" w:eastAsia="Times New Roman" w:hAnsi="Calibri" w:cs="Calibri"/>
                                      <w:color w:val="000000"/>
                                      <w:lang w:eastAsia="en-GB"/>
                                    </w:rPr>
                                    <w:t>%</w:t>
                                  </w:r>
                                </w:p>
                              </w:tc>
                            </w:tr>
                          </w:tbl>
                          <w:p w:rsidR="00FB457E" w:rsidRDefault="00FB457E" w:rsidP="00FB457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1.25pt;margin-top:12.65pt;width:186.95pt;height:192.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y/IgIAAB4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i6vFrLieU8LRVsxmi2UxTzlY+RJunQ8fBWgShYo6HH6C&#10;Z4cHH2I5rHxxidk8KNlspVJJcbt6oxw5MFyUbTon9N/clCF9RZdzzB2jDMT4tENaBlxkJXVFb/J4&#10;YjgrIx0fTJPkwKQaZaxEmRM/kZKRnDDUAzpG0mpojsiUg3Fh8YOh0IH7RUmPy1pR/3PPnKBEfTLI&#10;9nI6m8XtTspsvihQcZeW+tLCDEeoigZKRnET0o8YO7rDqbQy8fVayalWXMJE4+nDxC2/1JPX67de&#10;PwMAAP//AwBQSwMEFAAGAAgAAAAhADXGED7fAAAACgEAAA8AAABkcnMvZG93bnJldi54bWxMj8tu&#10;gzAQRfeV+g/WVOquMZCQIMIQVZVQK7HK4wMMNg+Bxwg7hP593VW7HN2je89kp1WPbFGz7Q0hhJsA&#10;mKLayJ5ahNu1eEuAWSdIitGQQvhWFk7581MmUmkedFbLxbXMl5BNBULn3JRybutOaWE3ZlLks8bM&#10;Wjh/zi2Xs3j4cj3yKAj2XIue/EInJvXRqXq43DXCV1kXTVTqZnFDqIfyXH0WzQHx9WV9PwJzanV/&#10;MPzqe3XIvVNl7iQtGxG2SRR7FCGKt8A8cIj3O2AVwi4MEuB5xv+/kP8AAAD//wMAUEsBAi0AFAAG&#10;AAgAAAAhALaDOJL+AAAA4QEAABMAAAAAAAAAAAAAAAAAAAAAAFtDb250ZW50X1R5cGVzXS54bWxQ&#10;SwECLQAUAAYACAAAACEAOP0h/9YAAACUAQAACwAAAAAAAAAAAAAAAAAvAQAAX3JlbHMvLnJlbHNQ&#10;SwECLQAUAAYACAAAACEALcK8vyICAAAeBAAADgAAAAAAAAAAAAAAAAAuAgAAZHJzL2Uyb0RvYy54&#10;bWxQSwECLQAUAAYACAAAACEANcYQPt8AAAAKAQAADwAAAAAAAAAAAAAAAAB8BAAAZHJzL2Rvd25y&#10;ZXYueG1sUEsFBgAAAAAEAAQA8wAAAIgFAAAAAA==&#10;" stroked="f">
                <v:textbox>
                  <w:txbxContent>
                    <w:tbl>
                      <w:tblPr>
                        <w:tblW w:w="3440" w:type="dxa"/>
                        <w:tblLook w:val="04A0" w:firstRow="1" w:lastRow="0" w:firstColumn="1" w:lastColumn="0" w:noHBand="0" w:noVBand="1"/>
                      </w:tblPr>
                      <w:tblGrid>
                        <w:gridCol w:w="2480"/>
                        <w:gridCol w:w="960"/>
                      </w:tblGrid>
                      <w:tr w:rsidR="00FB457E" w:rsidRPr="005A41EA" w:rsidTr="009B70D9">
                        <w:trPr>
                          <w:trHeight w:val="300"/>
                        </w:trPr>
                        <w:tc>
                          <w:tcPr>
                            <w:tcW w:w="3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57E" w:rsidRPr="005A41EA" w:rsidRDefault="00FB457E" w:rsidP="009B70D9">
                            <w:pPr>
                              <w:spacing w:after="0" w:line="240" w:lineRule="auto"/>
                              <w:jc w:val="center"/>
                              <w:rPr>
                                <w:rFonts w:ascii="Calibri" w:eastAsia="Times New Roman" w:hAnsi="Calibri" w:cs="Calibri"/>
                                <w:b/>
                                <w:color w:val="000000"/>
                                <w:lang w:eastAsia="en-GB"/>
                              </w:rPr>
                            </w:pPr>
                            <w:r w:rsidRPr="005A41EA">
                              <w:rPr>
                                <w:rFonts w:ascii="Calibri" w:eastAsia="Times New Roman" w:hAnsi="Calibri" w:cs="Calibri"/>
                                <w:b/>
                                <w:color w:val="000000"/>
                                <w:lang w:eastAsia="en-GB"/>
                              </w:rPr>
                              <w:t>AGE</w:t>
                            </w:r>
                          </w:p>
                        </w:tc>
                      </w:tr>
                      <w:tr w:rsidR="00FB457E" w:rsidRPr="005A41EA" w:rsidTr="009B70D9">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B457E" w:rsidRPr="005A41EA" w:rsidRDefault="00FB457E" w:rsidP="009B70D9">
                            <w:pPr>
                              <w:spacing w:after="0" w:line="240" w:lineRule="auto"/>
                              <w:jc w:val="center"/>
                              <w:rPr>
                                <w:rFonts w:ascii="Arial" w:eastAsia="Times New Roman" w:hAnsi="Arial" w:cs="Arial"/>
                                <w:color w:val="000000"/>
                                <w:sz w:val="20"/>
                                <w:szCs w:val="20"/>
                                <w:lang w:eastAsia="en-GB"/>
                              </w:rPr>
                            </w:pPr>
                            <w:r w:rsidRPr="005A41EA">
                              <w:rPr>
                                <w:rFonts w:ascii="Arial" w:eastAsia="Times New Roman" w:hAnsi="Arial" w:cs="Arial"/>
                                <w:color w:val="000000"/>
                                <w:sz w:val="20"/>
                                <w:szCs w:val="20"/>
                                <w:lang w:eastAsia="en-GB"/>
                              </w:rPr>
                              <w:t xml:space="preserve"> under 16</w:t>
                            </w:r>
                          </w:p>
                        </w:tc>
                        <w:tc>
                          <w:tcPr>
                            <w:tcW w:w="960" w:type="dxa"/>
                            <w:tcBorders>
                              <w:top w:val="nil"/>
                              <w:left w:val="nil"/>
                              <w:bottom w:val="single" w:sz="4" w:space="0" w:color="auto"/>
                              <w:right w:val="single" w:sz="4" w:space="0" w:color="auto"/>
                            </w:tcBorders>
                            <w:shd w:val="clear" w:color="auto" w:fill="auto"/>
                            <w:noWrap/>
                            <w:vAlign w:val="bottom"/>
                            <w:hideMark/>
                          </w:tcPr>
                          <w:p w:rsidR="00FB457E" w:rsidRPr="005A41EA" w:rsidRDefault="00FB457E" w:rsidP="009B70D9">
                            <w:pPr>
                              <w:spacing w:after="0" w:line="240" w:lineRule="auto"/>
                              <w:jc w:val="center"/>
                              <w:rPr>
                                <w:rFonts w:ascii="Calibri" w:eastAsia="Times New Roman" w:hAnsi="Calibri" w:cs="Calibri"/>
                                <w:color w:val="000000"/>
                                <w:lang w:eastAsia="en-GB"/>
                              </w:rPr>
                            </w:pPr>
                            <w:r w:rsidRPr="005A41EA">
                              <w:rPr>
                                <w:rFonts w:ascii="Calibri" w:eastAsia="Times New Roman" w:hAnsi="Calibri" w:cs="Calibri"/>
                                <w:color w:val="000000"/>
                                <w:lang w:eastAsia="en-GB"/>
                              </w:rPr>
                              <w:t>0%</w:t>
                            </w:r>
                          </w:p>
                        </w:tc>
                      </w:tr>
                      <w:tr w:rsidR="00FB457E" w:rsidRPr="005A41EA" w:rsidTr="009B70D9">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B457E" w:rsidRPr="005A41EA" w:rsidRDefault="00FB457E" w:rsidP="009B70D9">
                            <w:pPr>
                              <w:spacing w:after="0" w:line="240" w:lineRule="auto"/>
                              <w:jc w:val="center"/>
                              <w:rPr>
                                <w:rFonts w:ascii="Arial" w:eastAsia="Times New Roman" w:hAnsi="Arial" w:cs="Arial"/>
                                <w:color w:val="000000"/>
                                <w:sz w:val="20"/>
                                <w:szCs w:val="20"/>
                                <w:lang w:eastAsia="en-GB"/>
                              </w:rPr>
                            </w:pPr>
                            <w:r w:rsidRPr="005A41EA">
                              <w:rPr>
                                <w:rFonts w:ascii="Arial" w:eastAsia="Times New Roman" w:hAnsi="Arial" w:cs="Arial"/>
                                <w:color w:val="000000"/>
                                <w:sz w:val="20"/>
                                <w:szCs w:val="20"/>
                                <w:lang w:eastAsia="en-GB"/>
                              </w:rPr>
                              <w:t xml:space="preserve"> 17 – 24</w:t>
                            </w:r>
                          </w:p>
                        </w:tc>
                        <w:tc>
                          <w:tcPr>
                            <w:tcW w:w="960" w:type="dxa"/>
                            <w:tcBorders>
                              <w:top w:val="nil"/>
                              <w:left w:val="nil"/>
                              <w:bottom w:val="single" w:sz="4" w:space="0" w:color="auto"/>
                              <w:right w:val="single" w:sz="4" w:space="0" w:color="auto"/>
                            </w:tcBorders>
                            <w:shd w:val="clear" w:color="auto" w:fill="auto"/>
                            <w:noWrap/>
                            <w:vAlign w:val="bottom"/>
                            <w:hideMark/>
                          </w:tcPr>
                          <w:p w:rsidR="00FB457E" w:rsidRPr="005A41EA" w:rsidRDefault="00FB457E" w:rsidP="009B70D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3.57</w:t>
                            </w:r>
                            <w:r w:rsidRPr="005A41EA">
                              <w:rPr>
                                <w:rFonts w:ascii="Calibri" w:eastAsia="Times New Roman" w:hAnsi="Calibri" w:cs="Calibri"/>
                                <w:color w:val="000000"/>
                                <w:lang w:eastAsia="en-GB"/>
                              </w:rPr>
                              <w:t>%</w:t>
                            </w:r>
                          </w:p>
                        </w:tc>
                      </w:tr>
                      <w:tr w:rsidR="00FB457E" w:rsidRPr="005A41EA" w:rsidTr="009B70D9">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B457E" w:rsidRPr="005A41EA" w:rsidRDefault="00FB457E" w:rsidP="009B70D9">
                            <w:pPr>
                              <w:spacing w:after="0" w:line="240" w:lineRule="auto"/>
                              <w:jc w:val="center"/>
                              <w:rPr>
                                <w:rFonts w:ascii="Arial" w:eastAsia="Times New Roman" w:hAnsi="Arial" w:cs="Arial"/>
                                <w:color w:val="000000"/>
                                <w:sz w:val="20"/>
                                <w:szCs w:val="20"/>
                                <w:lang w:eastAsia="en-GB"/>
                              </w:rPr>
                            </w:pPr>
                            <w:r w:rsidRPr="005A41EA">
                              <w:rPr>
                                <w:rFonts w:ascii="Arial" w:eastAsia="Times New Roman" w:hAnsi="Arial" w:cs="Arial"/>
                                <w:color w:val="000000"/>
                                <w:sz w:val="20"/>
                                <w:szCs w:val="20"/>
                                <w:lang w:eastAsia="en-GB"/>
                              </w:rPr>
                              <w:t xml:space="preserve"> 25 – 34</w:t>
                            </w:r>
                          </w:p>
                        </w:tc>
                        <w:tc>
                          <w:tcPr>
                            <w:tcW w:w="960" w:type="dxa"/>
                            <w:tcBorders>
                              <w:top w:val="nil"/>
                              <w:left w:val="nil"/>
                              <w:bottom w:val="single" w:sz="4" w:space="0" w:color="auto"/>
                              <w:right w:val="single" w:sz="4" w:space="0" w:color="auto"/>
                            </w:tcBorders>
                            <w:shd w:val="clear" w:color="auto" w:fill="auto"/>
                            <w:noWrap/>
                            <w:vAlign w:val="bottom"/>
                            <w:hideMark/>
                          </w:tcPr>
                          <w:p w:rsidR="00FB457E" w:rsidRPr="005A41EA" w:rsidRDefault="00FB457E" w:rsidP="009B70D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7.14</w:t>
                            </w:r>
                            <w:r w:rsidRPr="005A41EA">
                              <w:rPr>
                                <w:rFonts w:ascii="Calibri" w:eastAsia="Times New Roman" w:hAnsi="Calibri" w:cs="Calibri"/>
                                <w:color w:val="000000"/>
                                <w:lang w:eastAsia="en-GB"/>
                              </w:rPr>
                              <w:t>%</w:t>
                            </w:r>
                          </w:p>
                        </w:tc>
                      </w:tr>
                      <w:tr w:rsidR="00FB457E" w:rsidRPr="005A41EA" w:rsidTr="009B70D9">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B457E" w:rsidRPr="005A41EA" w:rsidRDefault="00FB457E" w:rsidP="009B70D9">
                            <w:pPr>
                              <w:spacing w:after="0" w:line="240" w:lineRule="auto"/>
                              <w:jc w:val="center"/>
                              <w:rPr>
                                <w:rFonts w:ascii="Arial" w:eastAsia="Times New Roman" w:hAnsi="Arial" w:cs="Arial"/>
                                <w:color w:val="000000"/>
                                <w:sz w:val="20"/>
                                <w:szCs w:val="20"/>
                                <w:lang w:eastAsia="en-GB"/>
                              </w:rPr>
                            </w:pPr>
                            <w:r w:rsidRPr="005A41EA">
                              <w:rPr>
                                <w:rFonts w:ascii="Arial" w:eastAsia="Times New Roman" w:hAnsi="Arial" w:cs="Arial"/>
                                <w:color w:val="000000"/>
                                <w:sz w:val="20"/>
                                <w:szCs w:val="20"/>
                                <w:lang w:eastAsia="en-GB"/>
                              </w:rPr>
                              <w:t xml:space="preserve"> 35 - 44</w:t>
                            </w:r>
                          </w:p>
                        </w:tc>
                        <w:tc>
                          <w:tcPr>
                            <w:tcW w:w="960" w:type="dxa"/>
                            <w:tcBorders>
                              <w:top w:val="nil"/>
                              <w:left w:val="nil"/>
                              <w:bottom w:val="single" w:sz="4" w:space="0" w:color="auto"/>
                              <w:right w:val="single" w:sz="4" w:space="0" w:color="auto"/>
                            </w:tcBorders>
                            <w:shd w:val="clear" w:color="auto" w:fill="auto"/>
                            <w:noWrap/>
                            <w:vAlign w:val="bottom"/>
                            <w:hideMark/>
                          </w:tcPr>
                          <w:p w:rsidR="00FB457E" w:rsidRPr="005A41EA" w:rsidRDefault="00FB457E" w:rsidP="009B70D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19.64</w:t>
                            </w:r>
                            <w:r w:rsidRPr="005A41EA">
                              <w:rPr>
                                <w:rFonts w:ascii="Calibri" w:eastAsia="Times New Roman" w:hAnsi="Calibri" w:cs="Calibri"/>
                                <w:color w:val="000000"/>
                                <w:lang w:eastAsia="en-GB"/>
                              </w:rPr>
                              <w:t>%</w:t>
                            </w:r>
                          </w:p>
                        </w:tc>
                      </w:tr>
                      <w:tr w:rsidR="00FB457E" w:rsidRPr="005A41EA" w:rsidTr="009B70D9">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B457E" w:rsidRPr="005A41EA" w:rsidRDefault="00FB457E" w:rsidP="009B70D9">
                            <w:pPr>
                              <w:spacing w:after="0" w:line="240" w:lineRule="auto"/>
                              <w:jc w:val="center"/>
                              <w:rPr>
                                <w:rFonts w:ascii="Arial" w:eastAsia="Times New Roman" w:hAnsi="Arial" w:cs="Arial"/>
                                <w:color w:val="000000"/>
                                <w:sz w:val="20"/>
                                <w:szCs w:val="20"/>
                                <w:lang w:eastAsia="en-GB"/>
                              </w:rPr>
                            </w:pPr>
                            <w:r w:rsidRPr="005A41EA">
                              <w:rPr>
                                <w:rFonts w:ascii="Arial" w:eastAsia="Times New Roman" w:hAnsi="Arial" w:cs="Arial"/>
                                <w:color w:val="000000"/>
                                <w:sz w:val="20"/>
                                <w:szCs w:val="20"/>
                                <w:lang w:eastAsia="en-GB"/>
                              </w:rPr>
                              <w:t xml:space="preserve"> 45 – 54</w:t>
                            </w:r>
                          </w:p>
                        </w:tc>
                        <w:tc>
                          <w:tcPr>
                            <w:tcW w:w="960" w:type="dxa"/>
                            <w:tcBorders>
                              <w:top w:val="nil"/>
                              <w:left w:val="nil"/>
                              <w:bottom w:val="single" w:sz="4" w:space="0" w:color="auto"/>
                              <w:right w:val="single" w:sz="4" w:space="0" w:color="auto"/>
                            </w:tcBorders>
                            <w:shd w:val="clear" w:color="auto" w:fill="auto"/>
                            <w:noWrap/>
                            <w:vAlign w:val="bottom"/>
                            <w:hideMark/>
                          </w:tcPr>
                          <w:p w:rsidR="00FB457E" w:rsidRPr="005A41EA" w:rsidRDefault="00FB457E" w:rsidP="009B70D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16.07</w:t>
                            </w:r>
                            <w:r w:rsidRPr="005A41EA">
                              <w:rPr>
                                <w:rFonts w:ascii="Calibri" w:eastAsia="Times New Roman" w:hAnsi="Calibri" w:cs="Calibri"/>
                                <w:color w:val="000000"/>
                                <w:lang w:eastAsia="en-GB"/>
                              </w:rPr>
                              <w:t>%</w:t>
                            </w:r>
                          </w:p>
                        </w:tc>
                      </w:tr>
                      <w:tr w:rsidR="00FB457E" w:rsidRPr="005A41EA" w:rsidTr="009B70D9">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B457E" w:rsidRPr="005A41EA" w:rsidRDefault="00FB457E" w:rsidP="009B70D9">
                            <w:pPr>
                              <w:spacing w:after="0" w:line="240" w:lineRule="auto"/>
                              <w:jc w:val="center"/>
                              <w:rPr>
                                <w:rFonts w:ascii="Arial" w:eastAsia="Times New Roman" w:hAnsi="Arial" w:cs="Arial"/>
                                <w:color w:val="000000"/>
                                <w:sz w:val="20"/>
                                <w:szCs w:val="20"/>
                                <w:lang w:eastAsia="en-GB"/>
                              </w:rPr>
                            </w:pPr>
                            <w:r w:rsidRPr="005A41EA">
                              <w:rPr>
                                <w:rFonts w:ascii="Arial" w:eastAsia="Times New Roman" w:hAnsi="Arial" w:cs="Arial"/>
                                <w:color w:val="000000"/>
                                <w:sz w:val="20"/>
                                <w:szCs w:val="20"/>
                                <w:lang w:eastAsia="en-GB"/>
                              </w:rPr>
                              <w:t xml:space="preserve"> 55 – 64</w:t>
                            </w:r>
                          </w:p>
                        </w:tc>
                        <w:tc>
                          <w:tcPr>
                            <w:tcW w:w="960" w:type="dxa"/>
                            <w:tcBorders>
                              <w:top w:val="nil"/>
                              <w:left w:val="nil"/>
                              <w:bottom w:val="single" w:sz="4" w:space="0" w:color="auto"/>
                              <w:right w:val="single" w:sz="4" w:space="0" w:color="auto"/>
                            </w:tcBorders>
                            <w:shd w:val="clear" w:color="auto" w:fill="auto"/>
                            <w:noWrap/>
                            <w:vAlign w:val="bottom"/>
                            <w:hideMark/>
                          </w:tcPr>
                          <w:p w:rsidR="00FB457E" w:rsidRPr="005A41EA" w:rsidRDefault="00FB457E" w:rsidP="009B70D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23.21</w:t>
                            </w:r>
                            <w:r w:rsidRPr="005A41EA">
                              <w:rPr>
                                <w:rFonts w:ascii="Calibri" w:eastAsia="Times New Roman" w:hAnsi="Calibri" w:cs="Calibri"/>
                                <w:color w:val="000000"/>
                                <w:lang w:eastAsia="en-GB"/>
                              </w:rPr>
                              <w:t>%</w:t>
                            </w:r>
                          </w:p>
                        </w:tc>
                      </w:tr>
                      <w:tr w:rsidR="00FB457E" w:rsidRPr="005A41EA" w:rsidTr="009B70D9">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B457E" w:rsidRPr="005A41EA" w:rsidRDefault="00FB457E" w:rsidP="009B70D9">
                            <w:pPr>
                              <w:spacing w:after="0" w:line="240" w:lineRule="auto"/>
                              <w:jc w:val="center"/>
                              <w:rPr>
                                <w:rFonts w:ascii="Arial" w:eastAsia="Times New Roman" w:hAnsi="Arial" w:cs="Arial"/>
                                <w:color w:val="000000"/>
                                <w:sz w:val="20"/>
                                <w:szCs w:val="20"/>
                                <w:lang w:eastAsia="en-GB"/>
                              </w:rPr>
                            </w:pPr>
                            <w:r w:rsidRPr="005A41EA">
                              <w:rPr>
                                <w:rFonts w:ascii="Arial" w:eastAsia="Times New Roman" w:hAnsi="Arial" w:cs="Arial"/>
                                <w:color w:val="000000"/>
                                <w:sz w:val="20"/>
                                <w:szCs w:val="20"/>
                                <w:lang w:eastAsia="en-GB"/>
                              </w:rPr>
                              <w:t xml:space="preserve"> 65 – 74</w:t>
                            </w:r>
                          </w:p>
                        </w:tc>
                        <w:tc>
                          <w:tcPr>
                            <w:tcW w:w="960" w:type="dxa"/>
                            <w:tcBorders>
                              <w:top w:val="nil"/>
                              <w:left w:val="nil"/>
                              <w:bottom w:val="single" w:sz="4" w:space="0" w:color="auto"/>
                              <w:right w:val="single" w:sz="4" w:space="0" w:color="auto"/>
                            </w:tcBorders>
                            <w:shd w:val="clear" w:color="auto" w:fill="auto"/>
                            <w:noWrap/>
                            <w:vAlign w:val="bottom"/>
                            <w:hideMark/>
                          </w:tcPr>
                          <w:p w:rsidR="00FB457E" w:rsidRPr="005A41EA" w:rsidRDefault="00FB457E" w:rsidP="009B70D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17.86</w:t>
                            </w:r>
                            <w:r w:rsidRPr="005A41EA">
                              <w:rPr>
                                <w:rFonts w:ascii="Calibri" w:eastAsia="Times New Roman" w:hAnsi="Calibri" w:cs="Calibri"/>
                                <w:color w:val="000000"/>
                                <w:lang w:eastAsia="en-GB"/>
                              </w:rPr>
                              <w:t>%</w:t>
                            </w:r>
                          </w:p>
                        </w:tc>
                      </w:tr>
                      <w:tr w:rsidR="00FB457E" w:rsidRPr="005A41EA" w:rsidTr="009B70D9">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B457E" w:rsidRPr="005A41EA" w:rsidRDefault="00FB457E" w:rsidP="009B70D9">
                            <w:pPr>
                              <w:spacing w:after="0" w:line="240" w:lineRule="auto"/>
                              <w:jc w:val="center"/>
                              <w:rPr>
                                <w:rFonts w:ascii="Arial" w:eastAsia="Times New Roman" w:hAnsi="Arial" w:cs="Arial"/>
                                <w:color w:val="000000"/>
                                <w:sz w:val="20"/>
                                <w:szCs w:val="20"/>
                                <w:lang w:eastAsia="en-GB"/>
                              </w:rPr>
                            </w:pPr>
                            <w:r w:rsidRPr="005A41EA">
                              <w:rPr>
                                <w:rFonts w:ascii="Arial" w:eastAsia="Times New Roman" w:hAnsi="Arial" w:cs="Arial"/>
                                <w:color w:val="000000"/>
                                <w:sz w:val="20"/>
                                <w:szCs w:val="20"/>
                                <w:lang w:eastAsia="en-GB"/>
                              </w:rPr>
                              <w:t xml:space="preserve"> 75 – 84</w:t>
                            </w:r>
                          </w:p>
                        </w:tc>
                        <w:tc>
                          <w:tcPr>
                            <w:tcW w:w="960" w:type="dxa"/>
                            <w:tcBorders>
                              <w:top w:val="nil"/>
                              <w:left w:val="nil"/>
                              <w:bottom w:val="single" w:sz="4" w:space="0" w:color="auto"/>
                              <w:right w:val="single" w:sz="4" w:space="0" w:color="auto"/>
                            </w:tcBorders>
                            <w:shd w:val="clear" w:color="auto" w:fill="auto"/>
                            <w:noWrap/>
                            <w:vAlign w:val="bottom"/>
                            <w:hideMark/>
                          </w:tcPr>
                          <w:p w:rsidR="00FB457E" w:rsidRPr="005A41EA" w:rsidRDefault="00FB457E" w:rsidP="009B70D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12.50</w:t>
                            </w:r>
                            <w:r w:rsidRPr="005A41EA">
                              <w:rPr>
                                <w:rFonts w:ascii="Calibri" w:eastAsia="Times New Roman" w:hAnsi="Calibri" w:cs="Calibri"/>
                                <w:color w:val="000000"/>
                                <w:lang w:eastAsia="en-GB"/>
                              </w:rPr>
                              <w:t>%</w:t>
                            </w:r>
                          </w:p>
                        </w:tc>
                      </w:tr>
                      <w:tr w:rsidR="00FB457E" w:rsidRPr="005A41EA" w:rsidTr="009B70D9">
                        <w:trPr>
                          <w:trHeight w:val="319"/>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B457E" w:rsidRPr="005A41EA" w:rsidRDefault="00FB457E" w:rsidP="009B70D9">
                            <w:pPr>
                              <w:spacing w:after="0" w:line="240" w:lineRule="auto"/>
                              <w:jc w:val="center"/>
                              <w:rPr>
                                <w:rFonts w:ascii="Arial" w:eastAsia="Times New Roman" w:hAnsi="Arial" w:cs="Arial"/>
                                <w:color w:val="000000"/>
                                <w:sz w:val="20"/>
                                <w:szCs w:val="20"/>
                                <w:lang w:eastAsia="en-GB"/>
                              </w:rPr>
                            </w:pPr>
                            <w:r w:rsidRPr="005A41EA">
                              <w:rPr>
                                <w:rFonts w:ascii="Arial" w:eastAsia="Times New Roman" w:hAnsi="Arial" w:cs="Arial"/>
                                <w:color w:val="000000"/>
                                <w:sz w:val="20"/>
                                <w:szCs w:val="20"/>
                                <w:lang w:eastAsia="en-GB"/>
                              </w:rPr>
                              <w:t xml:space="preserve"> over 85</w:t>
                            </w:r>
                          </w:p>
                        </w:tc>
                        <w:tc>
                          <w:tcPr>
                            <w:tcW w:w="960" w:type="dxa"/>
                            <w:tcBorders>
                              <w:top w:val="nil"/>
                              <w:left w:val="nil"/>
                              <w:bottom w:val="single" w:sz="4" w:space="0" w:color="auto"/>
                              <w:right w:val="single" w:sz="4" w:space="0" w:color="auto"/>
                            </w:tcBorders>
                            <w:shd w:val="clear" w:color="auto" w:fill="auto"/>
                            <w:noWrap/>
                            <w:vAlign w:val="bottom"/>
                            <w:hideMark/>
                          </w:tcPr>
                          <w:p w:rsidR="00FB457E" w:rsidRPr="005A41EA" w:rsidRDefault="00FB457E" w:rsidP="009B70D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0</w:t>
                            </w:r>
                            <w:r w:rsidRPr="005A41EA">
                              <w:rPr>
                                <w:rFonts w:ascii="Calibri" w:eastAsia="Times New Roman" w:hAnsi="Calibri" w:cs="Calibri"/>
                                <w:color w:val="000000"/>
                                <w:lang w:eastAsia="en-GB"/>
                              </w:rPr>
                              <w:t>%</w:t>
                            </w:r>
                          </w:p>
                        </w:tc>
                      </w:tr>
                    </w:tbl>
                    <w:p w:rsidR="00FB457E" w:rsidRDefault="00FB457E" w:rsidP="00FB457E"/>
                  </w:txbxContent>
                </v:textbox>
              </v:shape>
            </w:pict>
          </mc:Fallback>
        </mc:AlternateContent>
      </w:r>
    </w:p>
    <w:p w:rsidR="00FB457E" w:rsidRPr="00FB457E" w:rsidRDefault="00FB457E" w:rsidP="00FB457E">
      <w:pPr>
        <w:contextualSpacing/>
        <w:rPr>
          <w:rFonts w:ascii="Calibri" w:eastAsia="Calibri" w:hAnsi="Calibri" w:cs="Times New Roman"/>
        </w:rPr>
      </w:pPr>
      <w:r w:rsidRPr="00FB457E">
        <w:rPr>
          <w:rFonts w:ascii="Calibri" w:eastAsia="Calibri" w:hAnsi="Calibri" w:cs="Times New Roman"/>
        </w:rPr>
        <w:t>Out of that 56</w:t>
      </w:r>
    </w:p>
    <w:tbl>
      <w:tblPr>
        <w:tblW w:w="3440" w:type="dxa"/>
        <w:tblInd w:w="93" w:type="dxa"/>
        <w:tblLook w:val="04A0" w:firstRow="1" w:lastRow="0" w:firstColumn="1" w:lastColumn="0" w:noHBand="0" w:noVBand="1"/>
      </w:tblPr>
      <w:tblGrid>
        <w:gridCol w:w="1428"/>
        <w:gridCol w:w="2012"/>
      </w:tblGrid>
      <w:tr w:rsidR="00FB457E" w:rsidRPr="00FB457E" w:rsidTr="00B4638A">
        <w:trPr>
          <w:trHeight w:val="300"/>
        </w:trPr>
        <w:tc>
          <w:tcPr>
            <w:tcW w:w="3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57E" w:rsidRPr="00FB457E" w:rsidRDefault="00FB457E" w:rsidP="00FB457E">
            <w:pPr>
              <w:spacing w:after="0" w:line="240" w:lineRule="auto"/>
              <w:jc w:val="center"/>
              <w:rPr>
                <w:rFonts w:ascii="Calibri" w:eastAsia="Times New Roman" w:hAnsi="Calibri" w:cs="Calibri"/>
                <w:b/>
                <w:color w:val="000000"/>
                <w:lang w:eastAsia="en-GB"/>
              </w:rPr>
            </w:pPr>
            <w:r w:rsidRPr="00FB457E">
              <w:rPr>
                <w:rFonts w:ascii="Calibri" w:eastAsia="Times New Roman" w:hAnsi="Calibri" w:cs="Calibri"/>
                <w:b/>
                <w:color w:val="000000"/>
                <w:lang w:eastAsia="en-GB"/>
              </w:rPr>
              <w:t>SEX</w:t>
            </w:r>
          </w:p>
        </w:tc>
      </w:tr>
      <w:tr w:rsidR="00FB457E" w:rsidRPr="00FB457E" w:rsidTr="00B4638A">
        <w:trPr>
          <w:trHeight w:val="300"/>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FB457E" w:rsidRPr="00FB457E" w:rsidRDefault="00FB457E" w:rsidP="00FB457E">
            <w:pPr>
              <w:spacing w:after="0" w:line="240" w:lineRule="auto"/>
              <w:jc w:val="center"/>
              <w:rPr>
                <w:rFonts w:ascii="Calibri" w:eastAsia="Times New Roman" w:hAnsi="Calibri" w:cs="Calibri"/>
                <w:color w:val="000000"/>
                <w:lang w:eastAsia="en-GB"/>
              </w:rPr>
            </w:pPr>
            <w:r w:rsidRPr="00FB457E">
              <w:rPr>
                <w:rFonts w:ascii="Calibri" w:eastAsia="Times New Roman" w:hAnsi="Calibri" w:cs="Calibri"/>
                <w:color w:val="000000"/>
                <w:lang w:eastAsia="en-GB"/>
              </w:rPr>
              <w:t>Male</w:t>
            </w:r>
          </w:p>
        </w:tc>
        <w:tc>
          <w:tcPr>
            <w:tcW w:w="2012" w:type="dxa"/>
            <w:tcBorders>
              <w:top w:val="nil"/>
              <w:left w:val="nil"/>
              <w:bottom w:val="single" w:sz="4" w:space="0" w:color="auto"/>
              <w:right w:val="single" w:sz="4" w:space="0" w:color="auto"/>
            </w:tcBorders>
            <w:shd w:val="clear" w:color="auto" w:fill="auto"/>
            <w:noWrap/>
            <w:vAlign w:val="center"/>
            <w:hideMark/>
          </w:tcPr>
          <w:p w:rsidR="00FB457E" w:rsidRPr="00FB457E" w:rsidRDefault="00FB457E" w:rsidP="00FB457E">
            <w:pPr>
              <w:spacing w:after="0" w:line="240" w:lineRule="auto"/>
              <w:jc w:val="center"/>
              <w:rPr>
                <w:rFonts w:ascii="Calibri" w:eastAsia="Times New Roman" w:hAnsi="Calibri" w:cs="Calibri"/>
                <w:color w:val="000000"/>
                <w:lang w:eastAsia="en-GB"/>
              </w:rPr>
            </w:pPr>
            <w:r w:rsidRPr="00FB457E">
              <w:rPr>
                <w:rFonts w:ascii="Calibri" w:eastAsia="Times New Roman" w:hAnsi="Calibri" w:cs="Calibri"/>
                <w:color w:val="000000"/>
                <w:lang w:eastAsia="en-GB"/>
              </w:rPr>
              <w:t>Female</w:t>
            </w:r>
          </w:p>
        </w:tc>
      </w:tr>
      <w:tr w:rsidR="00FB457E" w:rsidRPr="00FB457E" w:rsidTr="00B4638A">
        <w:trPr>
          <w:trHeight w:val="300"/>
        </w:trPr>
        <w:tc>
          <w:tcPr>
            <w:tcW w:w="1428" w:type="dxa"/>
            <w:tcBorders>
              <w:top w:val="nil"/>
              <w:left w:val="single" w:sz="4" w:space="0" w:color="auto"/>
              <w:bottom w:val="single" w:sz="4" w:space="0" w:color="auto"/>
              <w:right w:val="single" w:sz="4" w:space="0" w:color="auto"/>
            </w:tcBorders>
            <w:shd w:val="clear" w:color="auto" w:fill="auto"/>
            <w:noWrap/>
            <w:vAlign w:val="center"/>
            <w:hideMark/>
          </w:tcPr>
          <w:p w:rsidR="00FB457E" w:rsidRPr="00FB457E" w:rsidRDefault="00FB457E" w:rsidP="00FB457E">
            <w:pPr>
              <w:spacing w:after="0" w:line="240" w:lineRule="auto"/>
              <w:jc w:val="center"/>
              <w:rPr>
                <w:rFonts w:ascii="Calibri" w:eastAsia="Times New Roman" w:hAnsi="Calibri" w:cs="Calibri"/>
                <w:color w:val="000000"/>
                <w:lang w:eastAsia="en-GB"/>
              </w:rPr>
            </w:pPr>
            <w:r w:rsidRPr="00FB457E">
              <w:rPr>
                <w:rFonts w:ascii="Calibri" w:eastAsia="Times New Roman" w:hAnsi="Calibri" w:cs="Calibri"/>
                <w:color w:val="000000"/>
                <w:lang w:eastAsia="en-GB"/>
              </w:rPr>
              <w:t>34%</w:t>
            </w:r>
          </w:p>
        </w:tc>
        <w:tc>
          <w:tcPr>
            <w:tcW w:w="2012" w:type="dxa"/>
            <w:tcBorders>
              <w:top w:val="nil"/>
              <w:left w:val="nil"/>
              <w:bottom w:val="single" w:sz="4" w:space="0" w:color="auto"/>
              <w:right w:val="single" w:sz="4" w:space="0" w:color="auto"/>
            </w:tcBorders>
            <w:shd w:val="clear" w:color="auto" w:fill="auto"/>
            <w:noWrap/>
            <w:vAlign w:val="center"/>
            <w:hideMark/>
          </w:tcPr>
          <w:p w:rsidR="00FB457E" w:rsidRPr="00FB457E" w:rsidRDefault="00FB457E" w:rsidP="00FB457E">
            <w:pPr>
              <w:spacing w:after="0" w:line="240" w:lineRule="auto"/>
              <w:jc w:val="center"/>
              <w:rPr>
                <w:rFonts w:ascii="Calibri" w:eastAsia="Times New Roman" w:hAnsi="Calibri" w:cs="Calibri"/>
                <w:color w:val="000000"/>
                <w:lang w:eastAsia="en-GB"/>
              </w:rPr>
            </w:pPr>
            <w:r w:rsidRPr="00FB457E">
              <w:rPr>
                <w:rFonts w:ascii="Calibri" w:eastAsia="Times New Roman" w:hAnsi="Calibri" w:cs="Calibri"/>
                <w:color w:val="000000"/>
                <w:lang w:eastAsia="en-GB"/>
              </w:rPr>
              <w:t>66%</w:t>
            </w:r>
          </w:p>
        </w:tc>
      </w:tr>
    </w:tbl>
    <w:p w:rsidR="00FB457E" w:rsidRPr="00FB457E" w:rsidRDefault="00FB457E" w:rsidP="00FB457E">
      <w:pPr>
        <w:spacing w:after="0"/>
        <w:rPr>
          <w:rFonts w:ascii="Calibri" w:eastAsia="Calibri" w:hAnsi="Calibri" w:cs="Times New Roman"/>
          <w:vanish/>
        </w:rPr>
      </w:pPr>
    </w:p>
    <w:p w:rsidR="00FB457E" w:rsidRPr="00FB457E" w:rsidRDefault="00FB457E" w:rsidP="00FB457E">
      <w:pPr>
        <w:contextualSpacing/>
        <w:rPr>
          <w:rFonts w:ascii="Calibri" w:eastAsia="Calibri" w:hAnsi="Calibri" w:cs="Times New Roman"/>
        </w:rPr>
      </w:pPr>
    </w:p>
    <w:tbl>
      <w:tblPr>
        <w:tblpPr w:leftFromText="180" w:rightFromText="180" w:vertAnchor="text" w:horzAnchor="margin" w:tblpY="8"/>
        <w:tblW w:w="3440" w:type="dxa"/>
        <w:tblLook w:val="04A0" w:firstRow="1" w:lastRow="0" w:firstColumn="1" w:lastColumn="0" w:noHBand="0" w:noVBand="1"/>
      </w:tblPr>
      <w:tblGrid>
        <w:gridCol w:w="2480"/>
        <w:gridCol w:w="960"/>
      </w:tblGrid>
      <w:tr w:rsidR="00FB457E" w:rsidRPr="00FB457E" w:rsidTr="00B4638A">
        <w:trPr>
          <w:trHeight w:val="300"/>
        </w:trPr>
        <w:tc>
          <w:tcPr>
            <w:tcW w:w="3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57E" w:rsidRPr="00FB457E" w:rsidRDefault="00FB457E" w:rsidP="00FB457E">
            <w:pPr>
              <w:spacing w:after="0" w:line="240" w:lineRule="auto"/>
              <w:jc w:val="center"/>
              <w:rPr>
                <w:rFonts w:ascii="Calibri" w:eastAsia="Times New Roman" w:hAnsi="Calibri" w:cs="Calibri"/>
                <w:b/>
                <w:color w:val="000000"/>
                <w:lang w:eastAsia="en-GB"/>
              </w:rPr>
            </w:pPr>
            <w:r w:rsidRPr="00FB457E">
              <w:rPr>
                <w:rFonts w:ascii="Calibri" w:eastAsia="Times New Roman" w:hAnsi="Calibri" w:cs="Calibri"/>
                <w:b/>
                <w:color w:val="000000"/>
                <w:lang w:eastAsia="en-GB"/>
              </w:rPr>
              <w:t>ETHNIC BACKGROUND</w:t>
            </w:r>
          </w:p>
        </w:tc>
      </w:tr>
      <w:tr w:rsidR="00FB457E" w:rsidRPr="00FB457E" w:rsidTr="00B4638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B457E" w:rsidRPr="00FB457E" w:rsidRDefault="00FB457E" w:rsidP="00FB457E">
            <w:pPr>
              <w:spacing w:after="0" w:line="240" w:lineRule="auto"/>
              <w:jc w:val="center"/>
              <w:rPr>
                <w:rFonts w:ascii="Arial" w:eastAsia="Times New Roman" w:hAnsi="Arial" w:cs="Arial"/>
                <w:color w:val="000000"/>
                <w:sz w:val="20"/>
                <w:szCs w:val="20"/>
                <w:lang w:eastAsia="en-GB"/>
              </w:rPr>
            </w:pPr>
            <w:r w:rsidRPr="00FB457E">
              <w:rPr>
                <w:rFonts w:ascii="Arial" w:eastAsia="Times New Roman" w:hAnsi="Arial" w:cs="Arial"/>
                <w:color w:val="000000"/>
                <w:sz w:val="20"/>
                <w:szCs w:val="20"/>
                <w:lang w:eastAsia="en-GB"/>
              </w:rPr>
              <w:t>White British</w:t>
            </w:r>
          </w:p>
        </w:tc>
        <w:tc>
          <w:tcPr>
            <w:tcW w:w="960" w:type="dxa"/>
            <w:tcBorders>
              <w:top w:val="nil"/>
              <w:left w:val="nil"/>
              <w:bottom w:val="single" w:sz="4" w:space="0" w:color="auto"/>
              <w:right w:val="single" w:sz="4" w:space="0" w:color="auto"/>
            </w:tcBorders>
            <w:shd w:val="clear" w:color="auto" w:fill="auto"/>
            <w:noWrap/>
            <w:vAlign w:val="bottom"/>
            <w:hideMark/>
          </w:tcPr>
          <w:p w:rsidR="00FB457E" w:rsidRPr="00FB457E" w:rsidRDefault="00FB457E" w:rsidP="00FB457E">
            <w:pPr>
              <w:spacing w:after="0" w:line="240" w:lineRule="auto"/>
              <w:jc w:val="right"/>
              <w:rPr>
                <w:rFonts w:ascii="Calibri" w:eastAsia="Times New Roman" w:hAnsi="Calibri" w:cs="Calibri"/>
                <w:color w:val="000000"/>
                <w:lang w:eastAsia="en-GB"/>
              </w:rPr>
            </w:pPr>
            <w:r w:rsidRPr="00FB457E">
              <w:rPr>
                <w:rFonts w:ascii="Calibri" w:eastAsia="Times New Roman" w:hAnsi="Calibri" w:cs="Calibri"/>
                <w:color w:val="000000"/>
                <w:lang w:eastAsia="en-GB"/>
              </w:rPr>
              <w:t>96.86%</w:t>
            </w:r>
          </w:p>
        </w:tc>
      </w:tr>
      <w:tr w:rsidR="00FB457E" w:rsidRPr="00FB457E" w:rsidTr="00B4638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FB457E" w:rsidRPr="00FB457E" w:rsidRDefault="00FB457E" w:rsidP="00FB457E">
            <w:pPr>
              <w:spacing w:after="0" w:line="240" w:lineRule="auto"/>
              <w:jc w:val="center"/>
              <w:rPr>
                <w:rFonts w:ascii="Arial" w:eastAsia="Times New Roman" w:hAnsi="Arial" w:cs="Arial"/>
                <w:color w:val="000000"/>
                <w:sz w:val="20"/>
                <w:szCs w:val="20"/>
                <w:lang w:eastAsia="en-GB"/>
              </w:rPr>
            </w:pPr>
            <w:r w:rsidRPr="00FB457E">
              <w:rPr>
                <w:rFonts w:ascii="Arial" w:eastAsia="Times New Roman" w:hAnsi="Arial" w:cs="Arial"/>
                <w:color w:val="000000"/>
                <w:sz w:val="20"/>
                <w:szCs w:val="20"/>
                <w:lang w:eastAsia="en-GB"/>
              </w:rPr>
              <w:t>Welsh</w:t>
            </w:r>
          </w:p>
        </w:tc>
        <w:tc>
          <w:tcPr>
            <w:tcW w:w="960" w:type="dxa"/>
            <w:tcBorders>
              <w:top w:val="nil"/>
              <w:left w:val="nil"/>
              <w:bottom w:val="single" w:sz="4" w:space="0" w:color="auto"/>
              <w:right w:val="single" w:sz="4" w:space="0" w:color="auto"/>
            </w:tcBorders>
            <w:shd w:val="clear" w:color="auto" w:fill="auto"/>
            <w:noWrap/>
            <w:vAlign w:val="bottom"/>
            <w:hideMark/>
          </w:tcPr>
          <w:p w:rsidR="00FB457E" w:rsidRPr="00FB457E" w:rsidRDefault="00FB457E" w:rsidP="00FB457E">
            <w:pPr>
              <w:spacing w:after="0" w:line="240" w:lineRule="auto"/>
              <w:jc w:val="right"/>
              <w:rPr>
                <w:rFonts w:ascii="Calibri" w:eastAsia="Times New Roman" w:hAnsi="Calibri" w:cs="Calibri"/>
                <w:color w:val="000000"/>
                <w:lang w:eastAsia="en-GB"/>
              </w:rPr>
            </w:pPr>
            <w:r w:rsidRPr="00FB457E">
              <w:rPr>
                <w:rFonts w:ascii="Calibri" w:eastAsia="Times New Roman" w:hAnsi="Calibri" w:cs="Calibri"/>
                <w:color w:val="000000"/>
                <w:lang w:eastAsia="en-GB"/>
              </w:rPr>
              <w:t>1.79%</w:t>
            </w:r>
          </w:p>
        </w:tc>
      </w:tr>
      <w:tr w:rsidR="00FB457E" w:rsidRPr="00FB457E" w:rsidTr="00B4638A">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FB457E" w:rsidRPr="00FB457E" w:rsidRDefault="00FB457E" w:rsidP="00FB457E">
            <w:pPr>
              <w:spacing w:after="0" w:line="240" w:lineRule="auto"/>
              <w:jc w:val="center"/>
              <w:rPr>
                <w:rFonts w:ascii="Arial" w:eastAsia="Times New Roman" w:hAnsi="Arial" w:cs="Arial"/>
                <w:color w:val="000000"/>
                <w:sz w:val="20"/>
                <w:szCs w:val="20"/>
                <w:lang w:eastAsia="en-GB"/>
              </w:rPr>
            </w:pPr>
            <w:r w:rsidRPr="00FB457E">
              <w:rPr>
                <w:rFonts w:ascii="Arial" w:eastAsia="Times New Roman" w:hAnsi="Arial" w:cs="Arial"/>
                <w:color w:val="000000"/>
                <w:sz w:val="20"/>
                <w:szCs w:val="20"/>
                <w:lang w:eastAsia="en-GB"/>
              </w:rPr>
              <w:t>Other</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FB457E" w:rsidRPr="00FB457E" w:rsidRDefault="00FB457E" w:rsidP="00FB457E">
            <w:pPr>
              <w:spacing w:after="0" w:line="240" w:lineRule="auto"/>
              <w:jc w:val="right"/>
              <w:rPr>
                <w:rFonts w:ascii="Calibri" w:eastAsia="Times New Roman" w:hAnsi="Calibri" w:cs="Calibri"/>
                <w:color w:val="000000"/>
                <w:lang w:eastAsia="en-GB"/>
              </w:rPr>
            </w:pPr>
            <w:r w:rsidRPr="00FB457E">
              <w:rPr>
                <w:rFonts w:ascii="Calibri" w:eastAsia="Times New Roman" w:hAnsi="Calibri" w:cs="Calibri"/>
                <w:color w:val="000000"/>
                <w:lang w:eastAsia="en-GB"/>
              </w:rPr>
              <w:t>1.79%</w:t>
            </w:r>
          </w:p>
        </w:tc>
      </w:tr>
    </w:tbl>
    <w:p w:rsidR="00FB457E" w:rsidRPr="00FB457E" w:rsidRDefault="00FB457E" w:rsidP="00FB457E">
      <w:pPr>
        <w:contextualSpacing/>
        <w:rPr>
          <w:rFonts w:ascii="Calibri" w:eastAsia="Calibri" w:hAnsi="Calibri" w:cs="Times New Roman"/>
        </w:rPr>
      </w:pPr>
    </w:p>
    <w:p w:rsidR="00FB457E" w:rsidRPr="00FB457E" w:rsidRDefault="00FB457E" w:rsidP="00FB457E">
      <w:pPr>
        <w:spacing w:after="0" w:line="240" w:lineRule="auto"/>
        <w:rPr>
          <w:sz w:val="24"/>
          <w:szCs w:val="24"/>
        </w:rPr>
      </w:pPr>
    </w:p>
    <w:p w:rsidR="00FB457E" w:rsidRPr="00FB457E" w:rsidRDefault="00FB457E" w:rsidP="00FB457E">
      <w:pPr>
        <w:spacing w:after="0" w:line="240" w:lineRule="auto"/>
        <w:rPr>
          <w:sz w:val="24"/>
          <w:szCs w:val="24"/>
        </w:rPr>
      </w:pPr>
    </w:p>
    <w:p w:rsidR="00FB457E" w:rsidRPr="00FB457E" w:rsidRDefault="00FB457E" w:rsidP="00FB457E">
      <w:pPr>
        <w:spacing w:after="0" w:line="240" w:lineRule="auto"/>
        <w:rPr>
          <w:sz w:val="24"/>
          <w:szCs w:val="24"/>
        </w:rPr>
      </w:pPr>
    </w:p>
    <w:p w:rsidR="00FB457E" w:rsidRPr="00E6191A" w:rsidRDefault="00FB457E" w:rsidP="00E00310">
      <w:pPr>
        <w:pStyle w:val="NoSpacing"/>
        <w:rPr>
          <w:rFonts w:ascii="Arial" w:hAnsi="Arial" w:cs="Arial"/>
          <w:sz w:val="20"/>
          <w:szCs w:val="20"/>
          <w:lang w:val="en-US"/>
        </w:rPr>
      </w:pPr>
    </w:p>
    <w:sectPr w:rsidR="00FB457E" w:rsidRPr="00E6191A" w:rsidSect="00E00310">
      <w:pgSz w:w="11906" w:h="16838"/>
      <w:pgMar w:top="720" w:right="720" w:bottom="24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7AB"/>
    <w:multiLevelType w:val="hybridMultilevel"/>
    <w:tmpl w:val="5FB61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F261F2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3B354A1"/>
    <w:multiLevelType w:val="hybridMultilevel"/>
    <w:tmpl w:val="DBC46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831362"/>
    <w:multiLevelType w:val="hybridMultilevel"/>
    <w:tmpl w:val="6272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EE"/>
    <w:rsid w:val="000F79EE"/>
    <w:rsid w:val="002E6895"/>
    <w:rsid w:val="0077332F"/>
    <w:rsid w:val="00A02B27"/>
    <w:rsid w:val="00E00310"/>
    <w:rsid w:val="00E6191A"/>
    <w:rsid w:val="00FB457E"/>
    <w:rsid w:val="00FF2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F79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F79EE"/>
    <w:pPr>
      <w:spacing w:after="0" w:line="240" w:lineRule="auto"/>
    </w:pPr>
    <w:rPr>
      <w:rFonts w:ascii="Calibri" w:eastAsia="Calibri" w:hAnsi="Calibri" w:cs="Times New Roman"/>
    </w:rPr>
  </w:style>
  <w:style w:type="table" w:styleId="TableGrid">
    <w:name w:val="Table Grid"/>
    <w:basedOn w:val="TableNormal"/>
    <w:uiPriority w:val="59"/>
    <w:rsid w:val="00FB4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4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F79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F79EE"/>
    <w:pPr>
      <w:spacing w:after="0" w:line="240" w:lineRule="auto"/>
    </w:pPr>
    <w:rPr>
      <w:rFonts w:ascii="Calibri" w:eastAsia="Calibri" w:hAnsi="Calibri" w:cs="Times New Roman"/>
    </w:rPr>
  </w:style>
  <w:style w:type="table" w:styleId="TableGrid">
    <w:name w:val="Table Grid"/>
    <w:basedOn w:val="TableNormal"/>
    <w:uiPriority w:val="59"/>
    <w:rsid w:val="00FB4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4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Number of patients</c:v>
                </c:pt>
              </c:strCache>
            </c:strRef>
          </c:tx>
          <c:spPr>
            <a:solidFill>
              <a:schemeClr val="tx2">
                <a:lumMod val="40000"/>
                <a:lumOff val="60000"/>
              </a:schemeClr>
            </a:solidFill>
          </c:spPr>
          <c:invertIfNegative val="0"/>
          <c:cat>
            <c:strRef>
              <c:f>Sheet1!$A$2:$A$3</c:f>
              <c:strCache>
                <c:ptCount val="2"/>
                <c:pt idx="0">
                  <c:v>Yes</c:v>
                </c:pt>
                <c:pt idx="1">
                  <c:v>No</c:v>
                </c:pt>
              </c:strCache>
            </c:strRef>
          </c:cat>
          <c:val>
            <c:numRef>
              <c:f>Sheet1!$B$2:$B$3</c:f>
              <c:numCache>
                <c:formatCode>General</c:formatCode>
                <c:ptCount val="2"/>
                <c:pt idx="0">
                  <c:v>54</c:v>
                </c:pt>
                <c:pt idx="1">
                  <c:v>2</c:v>
                </c:pt>
              </c:numCache>
            </c:numRef>
          </c:val>
        </c:ser>
        <c:dLbls>
          <c:dLblPos val="ctr"/>
          <c:showLegendKey val="0"/>
          <c:showVal val="1"/>
          <c:showCatName val="0"/>
          <c:showSerName val="0"/>
          <c:showPercent val="0"/>
          <c:showBubbleSize val="0"/>
        </c:dLbls>
        <c:gapWidth val="150"/>
        <c:axId val="137510272"/>
        <c:axId val="135574656"/>
      </c:barChart>
      <c:catAx>
        <c:axId val="137510272"/>
        <c:scaling>
          <c:orientation val="minMax"/>
        </c:scaling>
        <c:delete val="0"/>
        <c:axPos val="b"/>
        <c:majorTickMark val="out"/>
        <c:minorTickMark val="none"/>
        <c:tickLblPos val="nextTo"/>
        <c:crossAx val="135574656"/>
        <c:crosses val="autoZero"/>
        <c:auto val="1"/>
        <c:lblAlgn val="ctr"/>
        <c:lblOffset val="100"/>
        <c:noMultiLvlLbl val="0"/>
      </c:catAx>
      <c:valAx>
        <c:axId val="135574656"/>
        <c:scaling>
          <c:orientation val="minMax"/>
        </c:scaling>
        <c:delete val="0"/>
        <c:axPos val="l"/>
        <c:majorGridlines/>
        <c:numFmt formatCode="General" sourceLinked="1"/>
        <c:majorTickMark val="out"/>
        <c:minorTickMark val="none"/>
        <c:tickLblPos val="nextTo"/>
        <c:crossAx val="13751027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Sheet1!$C$21</c:f>
              <c:strCache>
                <c:ptCount val="1"/>
                <c:pt idx="0">
                  <c:v>Number of patients</c:v>
                </c:pt>
              </c:strCache>
            </c:strRef>
          </c:tx>
          <c:dPt>
            <c:idx val="0"/>
            <c:bubble3D val="0"/>
            <c:spPr>
              <a:solidFill>
                <a:schemeClr val="accent3">
                  <a:lumMod val="40000"/>
                  <a:lumOff val="60000"/>
                </a:schemeClr>
              </a:solidFill>
            </c:spPr>
          </c:dPt>
          <c:dPt>
            <c:idx val="1"/>
            <c:bubble3D val="0"/>
            <c:spPr>
              <a:solidFill>
                <a:schemeClr val="accent2">
                  <a:lumMod val="40000"/>
                  <a:lumOff val="60000"/>
                </a:schemeClr>
              </a:solidFill>
            </c:spPr>
          </c:dPt>
          <c:dLbls>
            <c:dLbl>
              <c:idx val="0"/>
              <c:layout/>
              <c:dLblPos val="inEnd"/>
              <c:showLegendKey val="0"/>
              <c:showVal val="1"/>
              <c:showCatName val="0"/>
              <c:showSerName val="0"/>
              <c:showPercent val="0"/>
              <c:showBubbleSize val="0"/>
            </c:dLbl>
            <c:dLbl>
              <c:idx val="1"/>
              <c:layout/>
              <c:dLblPos val="bestFit"/>
              <c:showLegendKey val="0"/>
              <c:showVal val="1"/>
              <c:showCatName val="0"/>
              <c:showSerName val="0"/>
              <c:showPercent val="0"/>
              <c:showBubbleSize val="0"/>
            </c:dLbl>
            <c:showLegendKey val="0"/>
            <c:showVal val="0"/>
            <c:showCatName val="0"/>
            <c:showSerName val="0"/>
            <c:showPercent val="0"/>
            <c:showBubbleSize val="0"/>
          </c:dLbls>
          <c:cat>
            <c:strRef>
              <c:f>Sheet1!$A$22:$B$23</c:f>
              <c:strCache>
                <c:ptCount val="2"/>
                <c:pt idx="0">
                  <c:v>Yes</c:v>
                </c:pt>
                <c:pt idx="1">
                  <c:v>No</c:v>
                </c:pt>
              </c:strCache>
            </c:strRef>
          </c:cat>
          <c:val>
            <c:numRef>
              <c:f>Sheet1!$C$22:$C$23</c:f>
              <c:numCache>
                <c:formatCode>General</c:formatCode>
                <c:ptCount val="2"/>
                <c:pt idx="0">
                  <c:v>51</c:v>
                </c:pt>
                <c:pt idx="1">
                  <c:v>5</c:v>
                </c:pt>
              </c:numCache>
            </c:numRef>
          </c:val>
        </c:ser>
        <c:dLbls>
          <c:showLegendKey val="0"/>
          <c:showVal val="0"/>
          <c:showCatName val="0"/>
          <c:showSerName val="0"/>
          <c:showPercent val="0"/>
          <c:showBubbleSize val="0"/>
          <c:showLeaderLines val="0"/>
        </c:dLbls>
        <c:firstSliceAng val="0"/>
      </c:pieChart>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Sheet1!$B$27</c:f>
              <c:strCache>
                <c:ptCount val="1"/>
              </c:strCache>
            </c:strRef>
          </c:tx>
          <c:invertIfNegative val="0"/>
          <c:cat>
            <c:strRef>
              <c:f>Sheet1!$A$28:$A$33</c:f>
              <c:strCache>
                <c:ptCount val="6"/>
                <c:pt idx="0">
                  <c:v>0</c:v>
                </c:pt>
                <c:pt idx="1">
                  <c:v>1</c:v>
                </c:pt>
                <c:pt idx="2">
                  <c:v>2</c:v>
                </c:pt>
                <c:pt idx="3">
                  <c:v>3</c:v>
                </c:pt>
                <c:pt idx="4">
                  <c:v>4</c:v>
                </c:pt>
                <c:pt idx="5">
                  <c:v>5 or more</c:v>
                </c:pt>
              </c:strCache>
            </c:strRef>
          </c:cat>
          <c:val>
            <c:numRef>
              <c:f>Sheet1!$B$28:$B$33</c:f>
              <c:numCache>
                <c:formatCode>General</c:formatCode>
                <c:ptCount val="6"/>
              </c:numCache>
            </c:numRef>
          </c:val>
        </c:ser>
        <c:ser>
          <c:idx val="1"/>
          <c:order val="1"/>
          <c:tx>
            <c:strRef>
              <c:f>Sheet1!$C$27</c:f>
              <c:strCache>
                <c:ptCount val="1"/>
                <c:pt idx="0">
                  <c:v>Total</c:v>
                </c:pt>
              </c:strCache>
            </c:strRef>
          </c:tx>
          <c:invertIfNegative val="0"/>
          <c:cat>
            <c:strRef>
              <c:f>Sheet1!$A$28:$A$33</c:f>
              <c:strCache>
                <c:ptCount val="6"/>
                <c:pt idx="0">
                  <c:v>0</c:v>
                </c:pt>
                <c:pt idx="1">
                  <c:v>1</c:v>
                </c:pt>
                <c:pt idx="2">
                  <c:v>2</c:v>
                </c:pt>
                <c:pt idx="3">
                  <c:v>3</c:v>
                </c:pt>
                <c:pt idx="4">
                  <c:v>4</c:v>
                </c:pt>
                <c:pt idx="5">
                  <c:v>5 or more</c:v>
                </c:pt>
              </c:strCache>
            </c:strRef>
          </c:cat>
          <c:val>
            <c:numRef>
              <c:f>Sheet1!$C$28:$C$33</c:f>
              <c:numCache>
                <c:formatCode>General</c:formatCode>
                <c:ptCount val="6"/>
                <c:pt idx="0">
                  <c:v>18</c:v>
                </c:pt>
                <c:pt idx="1">
                  <c:v>27</c:v>
                </c:pt>
                <c:pt idx="2">
                  <c:v>6</c:v>
                </c:pt>
                <c:pt idx="3">
                  <c:v>5</c:v>
                </c:pt>
                <c:pt idx="4">
                  <c:v>0</c:v>
                </c:pt>
                <c:pt idx="5">
                  <c:v>0</c:v>
                </c:pt>
              </c:numCache>
            </c:numRef>
          </c:val>
        </c:ser>
        <c:dLbls>
          <c:showLegendKey val="0"/>
          <c:showVal val="0"/>
          <c:showCatName val="0"/>
          <c:showSerName val="0"/>
          <c:showPercent val="0"/>
          <c:showBubbleSize val="0"/>
        </c:dLbls>
        <c:gapWidth val="150"/>
        <c:axId val="137965952"/>
        <c:axId val="137967488"/>
      </c:barChart>
      <c:catAx>
        <c:axId val="137965952"/>
        <c:scaling>
          <c:orientation val="minMax"/>
        </c:scaling>
        <c:delete val="0"/>
        <c:axPos val="l"/>
        <c:majorTickMark val="out"/>
        <c:minorTickMark val="none"/>
        <c:tickLblPos val="nextTo"/>
        <c:crossAx val="137967488"/>
        <c:crosses val="autoZero"/>
        <c:auto val="1"/>
        <c:lblAlgn val="ctr"/>
        <c:lblOffset val="100"/>
        <c:noMultiLvlLbl val="0"/>
      </c:catAx>
      <c:valAx>
        <c:axId val="137967488"/>
        <c:scaling>
          <c:orientation val="minMax"/>
        </c:scaling>
        <c:delete val="0"/>
        <c:axPos val="b"/>
        <c:majorGridlines/>
        <c:title>
          <c:tx>
            <c:rich>
              <a:bodyPr/>
              <a:lstStyle/>
              <a:p>
                <a:pPr>
                  <a:defRPr/>
                </a:pPr>
                <a:r>
                  <a:rPr lang="en-US"/>
                  <a:t>Total</a:t>
                </a:r>
                <a:r>
                  <a:rPr lang="en-US" baseline="0"/>
                  <a:t> number of patients</a:t>
                </a:r>
                <a:endParaRPr lang="en-US"/>
              </a:p>
            </c:rich>
          </c:tx>
          <c:layout/>
          <c:overlay val="0"/>
        </c:title>
        <c:numFmt formatCode="General" sourceLinked="1"/>
        <c:majorTickMark val="out"/>
        <c:minorTickMark val="none"/>
        <c:tickLblPos val="nextTo"/>
        <c:crossAx val="13796595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Responses</c:v>
                </c:pt>
              </c:strCache>
            </c:strRef>
          </c:tx>
          <c:invertIfNegative val="0"/>
          <c:cat>
            <c:strRef>
              <c:f>Sheet1!$A$2:$A$4</c:f>
              <c:strCache>
                <c:ptCount val="3"/>
                <c:pt idx="0">
                  <c:v>Yes</c:v>
                </c:pt>
                <c:pt idx="1">
                  <c:v>No </c:v>
                </c:pt>
                <c:pt idx="2">
                  <c:v>Maybe</c:v>
                </c:pt>
              </c:strCache>
            </c:strRef>
          </c:cat>
          <c:val>
            <c:numRef>
              <c:f>Sheet1!$B$2:$B$4</c:f>
              <c:numCache>
                <c:formatCode>General</c:formatCode>
                <c:ptCount val="3"/>
                <c:pt idx="0">
                  <c:v>41</c:v>
                </c:pt>
                <c:pt idx="1">
                  <c:v>0</c:v>
                </c:pt>
                <c:pt idx="2">
                  <c:v>15</c:v>
                </c:pt>
              </c:numCache>
            </c:numRef>
          </c:val>
        </c:ser>
        <c:dLbls>
          <c:dLblPos val="outEnd"/>
          <c:showLegendKey val="0"/>
          <c:showVal val="1"/>
          <c:showCatName val="0"/>
          <c:showSerName val="0"/>
          <c:showPercent val="0"/>
          <c:showBubbleSize val="0"/>
        </c:dLbls>
        <c:gapWidth val="150"/>
        <c:axId val="139642752"/>
        <c:axId val="139644288"/>
      </c:barChart>
      <c:catAx>
        <c:axId val="139642752"/>
        <c:scaling>
          <c:orientation val="minMax"/>
        </c:scaling>
        <c:delete val="0"/>
        <c:axPos val="b"/>
        <c:majorTickMark val="out"/>
        <c:minorTickMark val="none"/>
        <c:tickLblPos val="nextTo"/>
        <c:crossAx val="139644288"/>
        <c:crosses val="autoZero"/>
        <c:auto val="1"/>
        <c:lblAlgn val="ctr"/>
        <c:lblOffset val="100"/>
        <c:noMultiLvlLbl val="0"/>
      </c:catAx>
      <c:valAx>
        <c:axId val="139644288"/>
        <c:scaling>
          <c:orientation val="minMax"/>
        </c:scaling>
        <c:delete val="0"/>
        <c:axPos val="l"/>
        <c:majorGridlines/>
        <c:numFmt formatCode="General" sourceLinked="1"/>
        <c:majorTickMark val="out"/>
        <c:minorTickMark val="none"/>
        <c:tickLblPos val="nextTo"/>
        <c:crossAx val="139642752"/>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3</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Hampshire</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 Kathy (Old Fire Station Surgery)</dc:creator>
  <cp:lastModifiedBy>Chamberlain Kathy (Old Fire Station Surgery)</cp:lastModifiedBy>
  <cp:revision>2</cp:revision>
  <cp:lastPrinted>2014-02-10T09:53:00Z</cp:lastPrinted>
  <dcterms:created xsi:type="dcterms:W3CDTF">2014-02-19T07:40:00Z</dcterms:created>
  <dcterms:modified xsi:type="dcterms:W3CDTF">2014-02-19T07:40:00Z</dcterms:modified>
</cp:coreProperties>
</file>