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20B85" w14:textId="780CEC87" w:rsidR="00312BB2" w:rsidRDefault="00B413E4" w:rsidP="00741CAD">
      <w:pPr>
        <w:rPr>
          <w:rFonts w:ascii="Arial" w:hAnsi="Arial" w:cs="Arial"/>
          <w:b/>
          <w:bCs/>
        </w:rPr>
      </w:pPr>
      <w:r>
        <w:rPr>
          <w:rFonts w:ascii="Arial" w:hAnsi="Arial" w:cs="Arial"/>
          <w:b/>
          <w:bCs/>
        </w:rPr>
        <w:t>News Release</w:t>
      </w:r>
      <w:r w:rsidR="0010603D">
        <w:rPr>
          <w:rFonts w:ascii="Arial" w:hAnsi="Arial" w:cs="Arial"/>
          <w:b/>
          <w:bCs/>
        </w:rPr>
        <w:t xml:space="preserve">                                                                                          </w:t>
      </w:r>
      <w:r w:rsidR="00F63B78">
        <w:rPr>
          <w:rFonts w:ascii="Arial" w:hAnsi="Arial" w:cs="Arial"/>
          <w:b/>
          <w:bCs/>
        </w:rPr>
        <w:t>2</w:t>
      </w:r>
      <w:r w:rsidR="0010603D">
        <w:rPr>
          <w:rFonts w:ascii="Arial" w:hAnsi="Arial" w:cs="Arial"/>
          <w:b/>
          <w:bCs/>
        </w:rPr>
        <w:t>1.0</w:t>
      </w:r>
      <w:r w:rsidR="00F63B78">
        <w:rPr>
          <w:rFonts w:ascii="Arial" w:hAnsi="Arial" w:cs="Arial"/>
          <w:b/>
          <w:bCs/>
        </w:rPr>
        <w:t>6</w:t>
      </w:r>
      <w:r w:rsidR="0010603D">
        <w:rPr>
          <w:rFonts w:ascii="Arial" w:hAnsi="Arial" w:cs="Arial"/>
          <w:b/>
          <w:bCs/>
        </w:rPr>
        <w:t>.</w:t>
      </w:r>
      <w:r w:rsidR="00DC12A1">
        <w:rPr>
          <w:rFonts w:ascii="Arial" w:hAnsi="Arial" w:cs="Arial"/>
          <w:b/>
          <w:bCs/>
        </w:rPr>
        <w:t>2023</w:t>
      </w:r>
    </w:p>
    <w:p w14:paraId="03599BB9" w14:textId="77777777" w:rsidR="00312BB2" w:rsidRDefault="00312BB2" w:rsidP="00741CAD">
      <w:pPr>
        <w:rPr>
          <w:rFonts w:ascii="Arial" w:hAnsi="Arial" w:cs="Arial"/>
          <w:b/>
          <w:bCs/>
        </w:rPr>
      </w:pPr>
    </w:p>
    <w:p w14:paraId="180E35A9" w14:textId="77777777" w:rsidR="002C3DB7" w:rsidRDefault="002C3DB7" w:rsidP="00DC12A1">
      <w:pPr>
        <w:jc w:val="center"/>
        <w:rPr>
          <w:rFonts w:ascii="Arial" w:hAnsi="Arial" w:cs="Arial"/>
          <w:b/>
          <w:bCs/>
          <w:sz w:val="28"/>
          <w:szCs w:val="28"/>
        </w:rPr>
      </w:pPr>
    </w:p>
    <w:p w14:paraId="26346937" w14:textId="6962CAD5" w:rsidR="00182C29" w:rsidRPr="00DC12A1" w:rsidRDefault="002E25DE" w:rsidP="008D260C">
      <w:pPr>
        <w:jc w:val="center"/>
        <w:rPr>
          <w:rFonts w:ascii="Arial" w:hAnsi="Arial" w:cs="Arial"/>
          <w:b/>
          <w:bCs/>
          <w:sz w:val="28"/>
          <w:szCs w:val="28"/>
        </w:rPr>
      </w:pPr>
      <w:r>
        <w:rPr>
          <w:rFonts w:ascii="Arial" w:hAnsi="Arial" w:cs="Arial"/>
          <w:b/>
          <w:bCs/>
          <w:sz w:val="28"/>
          <w:szCs w:val="28"/>
        </w:rPr>
        <w:t xml:space="preserve">Second </w:t>
      </w:r>
      <w:r w:rsidR="00B413E4" w:rsidRPr="00DC12A1">
        <w:rPr>
          <w:rFonts w:ascii="Arial" w:hAnsi="Arial" w:cs="Arial"/>
          <w:b/>
          <w:bCs/>
          <w:sz w:val="28"/>
          <w:szCs w:val="28"/>
        </w:rPr>
        <w:t>Southampton</w:t>
      </w:r>
      <w:r w:rsidR="00665590">
        <w:rPr>
          <w:rFonts w:ascii="Arial" w:hAnsi="Arial" w:cs="Arial"/>
          <w:b/>
          <w:bCs/>
          <w:sz w:val="28"/>
          <w:szCs w:val="28"/>
        </w:rPr>
        <w:t xml:space="preserve"> </w:t>
      </w:r>
      <w:r w:rsidR="002C3DB7">
        <w:rPr>
          <w:rFonts w:ascii="Arial" w:hAnsi="Arial" w:cs="Arial"/>
          <w:b/>
          <w:bCs/>
          <w:sz w:val="28"/>
          <w:szCs w:val="28"/>
        </w:rPr>
        <w:t>GP Practice pave</w:t>
      </w:r>
      <w:r>
        <w:rPr>
          <w:rFonts w:ascii="Arial" w:hAnsi="Arial" w:cs="Arial"/>
          <w:b/>
          <w:bCs/>
          <w:sz w:val="28"/>
          <w:szCs w:val="28"/>
        </w:rPr>
        <w:t>s</w:t>
      </w:r>
      <w:r w:rsidR="002C3DB7">
        <w:rPr>
          <w:rFonts w:ascii="Arial" w:hAnsi="Arial" w:cs="Arial"/>
          <w:b/>
          <w:bCs/>
          <w:sz w:val="28"/>
          <w:szCs w:val="28"/>
        </w:rPr>
        <w:t xml:space="preserve"> </w:t>
      </w:r>
      <w:r w:rsidR="00665590">
        <w:rPr>
          <w:rFonts w:ascii="Arial" w:hAnsi="Arial" w:cs="Arial"/>
          <w:b/>
          <w:bCs/>
          <w:sz w:val="28"/>
          <w:szCs w:val="28"/>
        </w:rPr>
        <w:t xml:space="preserve">the </w:t>
      </w:r>
      <w:r w:rsidR="0060429A">
        <w:rPr>
          <w:rFonts w:ascii="Arial" w:hAnsi="Arial" w:cs="Arial"/>
          <w:b/>
          <w:bCs/>
          <w:sz w:val="28"/>
          <w:szCs w:val="28"/>
        </w:rPr>
        <w:t xml:space="preserve">way </w:t>
      </w:r>
      <w:r w:rsidR="00085294">
        <w:rPr>
          <w:rFonts w:ascii="Arial" w:hAnsi="Arial" w:cs="Arial"/>
          <w:b/>
          <w:bCs/>
          <w:sz w:val="28"/>
          <w:szCs w:val="28"/>
        </w:rPr>
        <w:t xml:space="preserve">to help make England smokefree by </w:t>
      </w:r>
      <w:proofErr w:type="gramStart"/>
      <w:r w:rsidR="00085294">
        <w:rPr>
          <w:rFonts w:ascii="Arial" w:hAnsi="Arial" w:cs="Arial"/>
          <w:b/>
          <w:bCs/>
          <w:sz w:val="28"/>
          <w:szCs w:val="28"/>
        </w:rPr>
        <w:t>2030</w:t>
      </w:r>
      <w:proofErr w:type="gramEnd"/>
    </w:p>
    <w:p w14:paraId="580CBC35" w14:textId="77777777" w:rsidR="00182C29" w:rsidRPr="00182C29" w:rsidRDefault="00182C29" w:rsidP="00741CAD">
      <w:pPr>
        <w:rPr>
          <w:rFonts w:ascii="Arial" w:hAnsi="Arial" w:cs="Arial"/>
          <w:b/>
          <w:bCs/>
        </w:rPr>
      </w:pPr>
    </w:p>
    <w:p w14:paraId="32397CEC" w14:textId="77777777" w:rsidR="00F02029" w:rsidRPr="00A2279A" w:rsidRDefault="00F02029" w:rsidP="00741CAD">
      <w:pPr>
        <w:rPr>
          <w:rFonts w:ascii="Arial" w:hAnsi="Arial" w:cs="Arial"/>
        </w:rPr>
      </w:pPr>
    </w:p>
    <w:p w14:paraId="41123A1F" w14:textId="22634C9D" w:rsidR="002D0F5A" w:rsidRPr="00A2279A" w:rsidRDefault="002A24FD" w:rsidP="00EB0C22">
      <w:pPr>
        <w:pStyle w:val="NoSpacing"/>
        <w:rPr>
          <w:rFonts w:ascii="Arial" w:hAnsi="Arial" w:cs="Arial"/>
        </w:rPr>
      </w:pPr>
      <w:r w:rsidRPr="00A2279A">
        <w:rPr>
          <w:rFonts w:ascii="Arial" w:hAnsi="Arial" w:cs="Arial"/>
        </w:rPr>
        <w:t xml:space="preserve">Two </w:t>
      </w:r>
      <w:r w:rsidR="00EB0C22" w:rsidRPr="00A2279A">
        <w:rPr>
          <w:rFonts w:ascii="Arial" w:hAnsi="Arial" w:cs="Arial"/>
        </w:rPr>
        <w:t>Southampton</w:t>
      </w:r>
      <w:r w:rsidR="00716C57" w:rsidRPr="00A2279A">
        <w:rPr>
          <w:rFonts w:ascii="Arial" w:hAnsi="Arial" w:cs="Arial"/>
        </w:rPr>
        <w:t xml:space="preserve"> </w:t>
      </w:r>
      <w:r w:rsidR="00EB0C22" w:rsidRPr="00A2279A">
        <w:rPr>
          <w:rFonts w:ascii="Arial" w:hAnsi="Arial" w:cs="Arial"/>
        </w:rPr>
        <w:t>Primary Care Network</w:t>
      </w:r>
      <w:r w:rsidR="00DE62CF" w:rsidRPr="00A2279A">
        <w:rPr>
          <w:rFonts w:ascii="Arial" w:hAnsi="Arial" w:cs="Arial"/>
        </w:rPr>
        <w:t>s</w:t>
      </w:r>
      <w:r w:rsidR="00EB0C22" w:rsidRPr="00A2279A">
        <w:rPr>
          <w:rFonts w:ascii="Arial" w:hAnsi="Arial" w:cs="Arial"/>
        </w:rPr>
        <w:t xml:space="preserve"> (PCN</w:t>
      </w:r>
      <w:r w:rsidR="001A7A9E" w:rsidRPr="00A2279A">
        <w:rPr>
          <w:rFonts w:ascii="Arial" w:hAnsi="Arial" w:cs="Arial"/>
        </w:rPr>
        <w:t>s</w:t>
      </w:r>
      <w:r w:rsidR="00EB0C22" w:rsidRPr="00A2279A">
        <w:rPr>
          <w:rFonts w:ascii="Arial" w:hAnsi="Arial" w:cs="Arial"/>
        </w:rPr>
        <w:t>)</w:t>
      </w:r>
      <w:r w:rsidR="002D0F5A" w:rsidRPr="00A2279A">
        <w:rPr>
          <w:rFonts w:ascii="Arial" w:hAnsi="Arial" w:cs="Arial"/>
        </w:rPr>
        <w:t xml:space="preserve"> are paving the way for GPs, </w:t>
      </w:r>
      <w:proofErr w:type="gramStart"/>
      <w:r w:rsidR="002D0F5A" w:rsidRPr="00A2279A">
        <w:rPr>
          <w:rFonts w:ascii="Arial" w:hAnsi="Arial" w:cs="Arial"/>
        </w:rPr>
        <w:t>pharmacies</w:t>
      </w:r>
      <w:proofErr w:type="gramEnd"/>
      <w:r w:rsidR="002D0F5A" w:rsidRPr="00A2279A">
        <w:rPr>
          <w:rFonts w:ascii="Arial" w:hAnsi="Arial" w:cs="Arial"/>
        </w:rPr>
        <w:t xml:space="preserve"> and health organisations to become smokefree </w:t>
      </w:r>
      <w:r w:rsidR="007B189B" w:rsidRPr="00A2279A">
        <w:rPr>
          <w:rFonts w:ascii="Arial" w:hAnsi="Arial" w:cs="Arial"/>
        </w:rPr>
        <w:t xml:space="preserve">by signing </w:t>
      </w:r>
      <w:r w:rsidR="002D0F5A" w:rsidRPr="00A2279A">
        <w:rPr>
          <w:rFonts w:ascii="Arial" w:hAnsi="Arial" w:cs="Arial"/>
        </w:rPr>
        <w:t>up to the NHS Smokefree Pledge.</w:t>
      </w:r>
    </w:p>
    <w:p w14:paraId="469B0757" w14:textId="77777777" w:rsidR="00371481" w:rsidRPr="00A2279A" w:rsidRDefault="00371481" w:rsidP="00EB0C22">
      <w:pPr>
        <w:pStyle w:val="NoSpacing"/>
        <w:rPr>
          <w:rFonts w:ascii="Arial" w:hAnsi="Arial" w:cs="Arial"/>
        </w:rPr>
      </w:pPr>
    </w:p>
    <w:p w14:paraId="6A6AA118" w14:textId="7C1F0087" w:rsidR="006C61DD" w:rsidRPr="00A2279A" w:rsidRDefault="00371481" w:rsidP="006C61DD">
      <w:pPr>
        <w:pStyle w:val="NoSpacing"/>
        <w:rPr>
          <w:rFonts w:ascii="Arial" w:hAnsi="Arial" w:cs="Arial"/>
        </w:rPr>
      </w:pPr>
      <w:r w:rsidRPr="00A2279A">
        <w:rPr>
          <w:rFonts w:ascii="Arial" w:hAnsi="Arial" w:cs="Arial"/>
        </w:rPr>
        <w:t>The pledge, which was developed by Action on Smoking and Health (ASH),</w:t>
      </w:r>
      <w:r w:rsidR="004A0BDC" w:rsidRPr="00A2279A">
        <w:rPr>
          <w:rFonts w:ascii="Arial" w:hAnsi="Arial" w:cs="Arial"/>
        </w:rPr>
        <w:t xml:space="preserve"> </w:t>
      </w:r>
      <w:r w:rsidR="006C61DD" w:rsidRPr="00A2279A">
        <w:rPr>
          <w:rFonts w:ascii="Arial" w:hAnsi="Arial" w:cs="Arial"/>
        </w:rPr>
        <w:t>is designed to be a clear and visible way for NHS organisations to show their commitment and reaffirm their support for a smoke free NHS</w:t>
      </w:r>
      <w:r w:rsidR="00E92D02">
        <w:rPr>
          <w:rFonts w:ascii="Arial" w:hAnsi="Arial" w:cs="Arial"/>
        </w:rPr>
        <w:t xml:space="preserve">. </w:t>
      </w:r>
      <w:r w:rsidR="000F64D7">
        <w:rPr>
          <w:rFonts w:ascii="Arial" w:hAnsi="Arial" w:cs="Arial"/>
        </w:rPr>
        <w:t>Health settings</w:t>
      </w:r>
      <w:r w:rsidR="000341A5">
        <w:rPr>
          <w:rFonts w:ascii="Arial" w:hAnsi="Arial" w:cs="Arial"/>
        </w:rPr>
        <w:t xml:space="preserve"> that sign the pledge also commit to creating an </w:t>
      </w:r>
      <w:r w:rsidR="006C61DD" w:rsidRPr="00A2279A">
        <w:rPr>
          <w:rFonts w:ascii="Arial" w:hAnsi="Arial" w:cs="Arial"/>
        </w:rPr>
        <w:t>environment to</w:t>
      </w:r>
      <w:r w:rsidR="000F64D7">
        <w:rPr>
          <w:rFonts w:ascii="Arial" w:hAnsi="Arial" w:cs="Arial"/>
        </w:rPr>
        <w:t xml:space="preserve"> help</w:t>
      </w:r>
      <w:r w:rsidR="006C61DD" w:rsidRPr="00A2279A">
        <w:rPr>
          <w:rFonts w:ascii="Arial" w:hAnsi="Arial" w:cs="Arial"/>
        </w:rPr>
        <w:t xml:space="preserve"> </w:t>
      </w:r>
      <w:r w:rsidR="000341A5">
        <w:rPr>
          <w:rFonts w:ascii="Arial" w:hAnsi="Arial" w:cs="Arial"/>
        </w:rPr>
        <w:t>smokers</w:t>
      </w:r>
      <w:r w:rsidR="006C61DD" w:rsidRPr="00A2279A">
        <w:rPr>
          <w:rFonts w:ascii="Arial" w:hAnsi="Arial" w:cs="Arial"/>
        </w:rPr>
        <w:t xml:space="preserve"> on their stop smoking journey.</w:t>
      </w:r>
    </w:p>
    <w:p w14:paraId="70E64AEE" w14:textId="77777777" w:rsidR="00EE3482" w:rsidRPr="00A2279A" w:rsidRDefault="00EE3482" w:rsidP="006C61DD">
      <w:pPr>
        <w:pStyle w:val="NoSpacing"/>
        <w:rPr>
          <w:rFonts w:ascii="Arial" w:hAnsi="Arial" w:cs="Arial"/>
        </w:rPr>
      </w:pPr>
    </w:p>
    <w:p w14:paraId="115D4BB8" w14:textId="071DC5D1" w:rsidR="00EE3482" w:rsidRDefault="00EE3482" w:rsidP="006C61DD">
      <w:pPr>
        <w:pStyle w:val="NoSpacing"/>
        <w:rPr>
          <w:rFonts w:ascii="Arial" w:hAnsi="Arial" w:cs="Arial"/>
        </w:rPr>
      </w:pPr>
      <w:r w:rsidRPr="00A2279A">
        <w:rPr>
          <w:rFonts w:ascii="Arial" w:hAnsi="Arial" w:cs="Arial"/>
        </w:rPr>
        <w:t>Southampton Woolston &amp;</w:t>
      </w:r>
      <w:r w:rsidR="00CB078A">
        <w:rPr>
          <w:rFonts w:ascii="Arial" w:hAnsi="Arial" w:cs="Arial"/>
        </w:rPr>
        <w:t xml:space="preserve"> Townhill </w:t>
      </w:r>
      <w:r w:rsidR="00256B5D">
        <w:rPr>
          <w:rFonts w:ascii="Arial" w:hAnsi="Arial" w:cs="Arial"/>
        </w:rPr>
        <w:t>PCN</w:t>
      </w:r>
      <w:r w:rsidR="000C245C">
        <w:rPr>
          <w:rFonts w:ascii="Arial" w:hAnsi="Arial" w:cs="Arial"/>
        </w:rPr>
        <w:t xml:space="preserve"> joins Southampton Central PCN as the </w:t>
      </w:r>
      <w:r w:rsidR="006615FE">
        <w:rPr>
          <w:rFonts w:ascii="Arial" w:hAnsi="Arial" w:cs="Arial"/>
        </w:rPr>
        <w:t>second</w:t>
      </w:r>
      <w:r w:rsidR="000031D2" w:rsidRPr="00A2279A">
        <w:rPr>
          <w:rFonts w:ascii="Arial" w:hAnsi="Arial" w:cs="Arial"/>
        </w:rPr>
        <w:t xml:space="preserve"> PCN in the country to sign the NHS Smokefree Pledge, joining</w:t>
      </w:r>
      <w:r w:rsidR="000C245C">
        <w:rPr>
          <w:rFonts w:ascii="Arial" w:hAnsi="Arial" w:cs="Arial"/>
        </w:rPr>
        <w:t xml:space="preserve"> </w:t>
      </w:r>
      <w:r w:rsidR="006615FE">
        <w:rPr>
          <w:rFonts w:ascii="Arial" w:hAnsi="Arial" w:cs="Arial"/>
        </w:rPr>
        <w:t xml:space="preserve">the </w:t>
      </w:r>
      <w:r w:rsidR="00A35626" w:rsidRPr="00A2279A">
        <w:rPr>
          <w:rFonts w:ascii="Arial" w:hAnsi="Arial" w:cs="Arial"/>
        </w:rPr>
        <w:t>many NHS</w:t>
      </w:r>
      <w:r w:rsidR="00321F76">
        <w:rPr>
          <w:rFonts w:ascii="Arial" w:hAnsi="Arial" w:cs="Arial"/>
        </w:rPr>
        <w:t xml:space="preserve"> hospital</w:t>
      </w:r>
      <w:r w:rsidR="00A35626" w:rsidRPr="00A2279A">
        <w:rPr>
          <w:rFonts w:ascii="Arial" w:hAnsi="Arial" w:cs="Arial"/>
        </w:rPr>
        <w:t xml:space="preserve"> trusts </w:t>
      </w:r>
      <w:r w:rsidR="00F54F6C">
        <w:rPr>
          <w:rFonts w:ascii="Arial" w:hAnsi="Arial" w:cs="Arial"/>
        </w:rPr>
        <w:t xml:space="preserve">across the country </w:t>
      </w:r>
      <w:r w:rsidR="00A35626" w:rsidRPr="00A2279A">
        <w:rPr>
          <w:rFonts w:ascii="Arial" w:hAnsi="Arial" w:cs="Arial"/>
        </w:rPr>
        <w:t>who are already signatories.</w:t>
      </w:r>
    </w:p>
    <w:p w14:paraId="4DE212F2" w14:textId="77777777" w:rsidR="00907474" w:rsidRPr="00DE4977" w:rsidRDefault="00907474" w:rsidP="006C61DD">
      <w:pPr>
        <w:pStyle w:val="NoSpacing"/>
        <w:rPr>
          <w:rFonts w:ascii="Arial" w:hAnsi="Arial" w:cs="Arial"/>
        </w:rPr>
      </w:pPr>
    </w:p>
    <w:p w14:paraId="65BCA49F" w14:textId="1E74004E" w:rsidR="00907474" w:rsidRPr="00DE4977" w:rsidRDefault="00907474" w:rsidP="00907474">
      <w:pPr>
        <w:pStyle w:val="NoSpacing"/>
        <w:rPr>
          <w:rFonts w:ascii="Arial" w:hAnsi="Arial" w:cs="Arial"/>
        </w:rPr>
      </w:pPr>
      <w:r w:rsidRPr="00DE4977">
        <w:rPr>
          <w:rFonts w:ascii="Arial" w:hAnsi="Arial" w:cs="Arial"/>
        </w:rPr>
        <w:t>By signing up to the pledge, the team at Southampton Woolston &amp; Townhill are committing to:</w:t>
      </w:r>
    </w:p>
    <w:p w14:paraId="1104516A" w14:textId="77777777" w:rsidR="00907474" w:rsidRPr="00DE4977" w:rsidRDefault="00907474" w:rsidP="00907474">
      <w:pPr>
        <w:pStyle w:val="NoSpacing"/>
        <w:numPr>
          <w:ilvl w:val="0"/>
          <w:numId w:val="1"/>
        </w:numPr>
        <w:rPr>
          <w:rFonts w:ascii="Arial" w:hAnsi="Arial" w:cs="Arial"/>
        </w:rPr>
      </w:pPr>
      <w:r w:rsidRPr="00DE4977">
        <w:rPr>
          <w:rFonts w:ascii="Arial" w:hAnsi="Arial" w:cs="Arial"/>
        </w:rPr>
        <w:t xml:space="preserve">Treat tobacco dependency among patients and staff who </w:t>
      </w:r>
      <w:proofErr w:type="gramStart"/>
      <w:r w:rsidRPr="00DE4977">
        <w:rPr>
          <w:rFonts w:ascii="Arial" w:hAnsi="Arial" w:cs="Arial"/>
        </w:rPr>
        <w:t>smoke</w:t>
      </w:r>
      <w:proofErr w:type="gramEnd"/>
    </w:p>
    <w:p w14:paraId="6DB40754" w14:textId="77777777" w:rsidR="00907474" w:rsidRPr="00DE4977" w:rsidRDefault="00907474" w:rsidP="00907474">
      <w:pPr>
        <w:pStyle w:val="NoSpacing"/>
        <w:numPr>
          <w:ilvl w:val="0"/>
          <w:numId w:val="1"/>
        </w:numPr>
        <w:rPr>
          <w:rFonts w:ascii="Arial" w:hAnsi="Arial" w:cs="Arial"/>
        </w:rPr>
      </w:pPr>
      <w:r w:rsidRPr="00DE4977">
        <w:rPr>
          <w:rFonts w:ascii="Arial" w:hAnsi="Arial" w:cs="Arial"/>
        </w:rPr>
        <w:t xml:space="preserve">Ensure smokers within the NHS have access to the medication they need to </w:t>
      </w:r>
      <w:proofErr w:type="gramStart"/>
      <w:r w:rsidRPr="00DE4977">
        <w:rPr>
          <w:rFonts w:ascii="Arial" w:hAnsi="Arial" w:cs="Arial"/>
        </w:rPr>
        <w:t>quit</w:t>
      </w:r>
      <w:proofErr w:type="gramEnd"/>
      <w:r w:rsidRPr="00DE4977">
        <w:rPr>
          <w:rFonts w:ascii="Arial" w:hAnsi="Arial" w:cs="Arial"/>
        </w:rPr>
        <w:t xml:space="preserve"> </w:t>
      </w:r>
    </w:p>
    <w:p w14:paraId="2E8A07B8" w14:textId="77777777" w:rsidR="00907474" w:rsidRPr="00DE4977" w:rsidRDefault="00907474" w:rsidP="00907474">
      <w:pPr>
        <w:pStyle w:val="NoSpacing"/>
        <w:numPr>
          <w:ilvl w:val="0"/>
          <w:numId w:val="1"/>
        </w:numPr>
        <w:rPr>
          <w:rFonts w:ascii="Arial" w:hAnsi="Arial" w:cs="Arial"/>
        </w:rPr>
      </w:pPr>
      <w:r w:rsidRPr="00DE4977">
        <w:rPr>
          <w:rFonts w:ascii="Arial" w:hAnsi="Arial" w:cs="Arial"/>
        </w:rPr>
        <w:t xml:space="preserve">Create environments that support quitting through implementing smokefree </w:t>
      </w:r>
      <w:proofErr w:type="gramStart"/>
      <w:r w:rsidRPr="00DE4977">
        <w:rPr>
          <w:rFonts w:ascii="Arial" w:hAnsi="Arial" w:cs="Arial"/>
        </w:rPr>
        <w:t>policies</w:t>
      </w:r>
      <w:proofErr w:type="gramEnd"/>
    </w:p>
    <w:p w14:paraId="02897E0D" w14:textId="77777777" w:rsidR="00890CC3" w:rsidRPr="00A2279A" w:rsidRDefault="00890CC3" w:rsidP="00EB0C22">
      <w:pPr>
        <w:pStyle w:val="NoSpacing"/>
        <w:rPr>
          <w:rStyle w:val="Hyperlink"/>
          <w:rFonts w:ascii="Arial" w:hAnsi="Arial" w:cs="Arial"/>
        </w:rPr>
      </w:pPr>
    </w:p>
    <w:p w14:paraId="20467836" w14:textId="311066B4" w:rsidR="00890CC3" w:rsidRPr="00A2279A" w:rsidRDefault="00890CC3" w:rsidP="00EB0C22">
      <w:pPr>
        <w:pStyle w:val="NoSpacing"/>
        <w:rPr>
          <w:rStyle w:val="Hyperlink"/>
          <w:rFonts w:ascii="Arial" w:hAnsi="Arial" w:cs="Arial"/>
          <w:color w:val="auto"/>
          <w:u w:val="none"/>
        </w:rPr>
      </w:pPr>
      <w:r w:rsidRPr="00A2279A">
        <w:rPr>
          <w:rStyle w:val="Hyperlink"/>
          <w:rFonts w:ascii="Arial" w:hAnsi="Arial" w:cs="Arial"/>
          <w:color w:val="auto"/>
          <w:u w:val="none"/>
        </w:rPr>
        <w:t>Dr Karen Malone, Clinical Director at Southampton Woolston &amp; T</w:t>
      </w:r>
      <w:r w:rsidR="004D735D">
        <w:rPr>
          <w:rStyle w:val="Hyperlink"/>
          <w:rFonts w:ascii="Arial" w:hAnsi="Arial" w:cs="Arial"/>
          <w:color w:val="auto"/>
          <w:u w:val="none"/>
        </w:rPr>
        <w:t>ownhill</w:t>
      </w:r>
      <w:r w:rsidRPr="00A2279A">
        <w:rPr>
          <w:rStyle w:val="Hyperlink"/>
          <w:rFonts w:ascii="Arial" w:hAnsi="Arial" w:cs="Arial"/>
          <w:color w:val="auto"/>
          <w:u w:val="none"/>
        </w:rPr>
        <w:t xml:space="preserve"> PCN, said:</w:t>
      </w:r>
    </w:p>
    <w:p w14:paraId="39F82D70" w14:textId="77777777" w:rsidR="00890CC3" w:rsidRPr="00A2279A" w:rsidRDefault="00890CC3" w:rsidP="00EB0C22">
      <w:pPr>
        <w:pStyle w:val="NoSpacing"/>
        <w:rPr>
          <w:rStyle w:val="Hyperlink"/>
          <w:rFonts w:ascii="Arial" w:hAnsi="Arial" w:cs="Arial"/>
          <w:color w:val="auto"/>
          <w:u w:val="none"/>
        </w:rPr>
      </w:pPr>
    </w:p>
    <w:p w14:paraId="2BCB92CB" w14:textId="3B7FACDD" w:rsidR="00890CC3" w:rsidRPr="00662EB5" w:rsidRDefault="00890CC3" w:rsidP="00EB0C22">
      <w:pPr>
        <w:pStyle w:val="NoSpacing"/>
        <w:rPr>
          <w:rFonts w:ascii="Arial" w:hAnsi="Arial" w:cs="Arial"/>
          <w:color w:val="C00000"/>
        </w:rPr>
      </w:pPr>
      <w:r w:rsidRPr="00662EB5">
        <w:rPr>
          <w:rStyle w:val="Hyperlink"/>
          <w:rFonts w:ascii="Arial" w:hAnsi="Arial" w:cs="Arial"/>
          <w:color w:val="C00000"/>
          <w:u w:val="none"/>
        </w:rPr>
        <w:t xml:space="preserve">Insert </w:t>
      </w:r>
      <w:proofErr w:type="gramStart"/>
      <w:r w:rsidRPr="00662EB5">
        <w:rPr>
          <w:rStyle w:val="Hyperlink"/>
          <w:rFonts w:ascii="Arial" w:hAnsi="Arial" w:cs="Arial"/>
          <w:color w:val="C00000"/>
          <w:u w:val="none"/>
        </w:rPr>
        <w:t>quote</w:t>
      </w:r>
      <w:proofErr w:type="gramEnd"/>
    </w:p>
    <w:p w14:paraId="2BA1C740" w14:textId="77777777" w:rsidR="00EB0C22" w:rsidRPr="00A2279A" w:rsidRDefault="00EB0C22" w:rsidP="00EB0C22">
      <w:pPr>
        <w:pStyle w:val="NoSpacing"/>
        <w:rPr>
          <w:rFonts w:ascii="Arial" w:hAnsi="Arial" w:cs="Arial"/>
        </w:rPr>
      </w:pPr>
    </w:p>
    <w:p w14:paraId="7865AF7F" w14:textId="77777777" w:rsidR="00EB0C22" w:rsidRPr="00A2279A" w:rsidRDefault="00EB0C22" w:rsidP="00EB0C22">
      <w:pPr>
        <w:pStyle w:val="NoSpacing"/>
        <w:rPr>
          <w:rFonts w:ascii="Arial" w:hAnsi="Arial" w:cs="Arial"/>
        </w:rPr>
      </w:pPr>
      <w:r w:rsidRPr="00A2279A">
        <w:rPr>
          <w:rFonts w:ascii="Arial" w:hAnsi="Arial" w:cs="Arial"/>
        </w:rPr>
        <w:t>Dr Debbie Chase, Director of Public Health said:</w:t>
      </w:r>
    </w:p>
    <w:p w14:paraId="700AA5C0" w14:textId="77777777" w:rsidR="00EB0C22" w:rsidRPr="00A2279A" w:rsidRDefault="00EB0C22" w:rsidP="00EB0C22">
      <w:pPr>
        <w:pStyle w:val="NoSpacing"/>
        <w:rPr>
          <w:rFonts w:ascii="Arial" w:hAnsi="Arial" w:cs="Arial"/>
          <w:i/>
          <w:iCs/>
        </w:rPr>
      </w:pPr>
    </w:p>
    <w:p w14:paraId="6385B873" w14:textId="363F7979" w:rsidR="00EB0C22" w:rsidRDefault="00EB0C22" w:rsidP="00EB0C22">
      <w:pPr>
        <w:pStyle w:val="NoSpacing"/>
        <w:rPr>
          <w:rFonts w:ascii="Arial" w:hAnsi="Arial" w:cs="Arial"/>
        </w:rPr>
      </w:pPr>
      <w:r w:rsidRPr="00A2279A">
        <w:rPr>
          <w:rFonts w:ascii="Arial" w:hAnsi="Arial" w:cs="Arial"/>
        </w:rPr>
        <w:t>“I’m so pleased</w:t>
      </w:r>
      <w:r w:rsidR="00907474">
        <w:rPr>
          <w:rFonts w:ascii="Arial" w:hAnsi="Arial" w:cs="Arial"/>
        </w:rPr>
        <w:t xml:space="preserve"> the Woolston &amp; Townhill PCN has joined our Central PCN in </w:t>
      </w:r>
      <w:r w:rsidRPr="00A2279A">
        <w:rPr>
          <w:rFonts w:ascii="Arial" w:hAnsi="Arial" w:cs="Arial"/>
        </w:rPr>
        <w:t>sign</w:t>
      </w:r>
      <w:r w:rsidR="00907474">
        <w:rPr>
          <w:rFonts w:ascii="Arial" w:hAnsi="Arial" w:cs="Arial"/>
        </w:rPr>
        <w:t>ing</w:t>
      </w:r>
      <w:r w:rsidRPr="00A2279A">
        <w:rPr>
          <w:rFonts w:ascii="Arial" w:hAnsi="Arial" w:cs="Arial"/>
        </w:rPr>
        <w:t xml:space="preserve"> the NHS Pledge and </w:t>
      </w:r>
      <w:r w:rsidR="00981AAD" w:rsidRPr="00A2279A">
        <w:rPr>
          <w:rFonts w:ascii="Arial" w:hAnsi="Arial" w:cs="Arial"/>
        </w:rPr>
        <w:t xml:space="preserve">that </w:t>
      </w:r>
      <w:r w:rsidR="009A3C89" w:rsidRPr="00A2279A">
        <w:rPr>
          <w:rFonts w:ascii="Arial" w:hAnsi="Arial" w:cs="Arial"/>
        </w:rPr>
        <w:t>they’re being recognised for such</w:t>
      </w:r>
      <w:r w:rsidRPr="00A2279A">
        <w:rPr>
          <w:rFonts w:ascii="Arial" w:hAnsi="Arial" w:cs="Arial"/>
        </w:rPr>
        <w:t xml:space="preserve"> fantastic work. We are working with primary care services across Southampton to make it as easy as possible to get help to stop smoking and we are proud to have signed the similar Local Government Declaration on tobacco control.”</w:t>
      </w:r>
    </w:p>
    <w:p w14:paraId="6B9086B7" w14:textId="77777777" w:rsidR="00F44F17" w:rsidRDefault="00F44F17" w:rsidP="00EB0C22">
      <w:pPr>
        <w:pStyle w:val="NoSpacing"/>
        <w:rPr>
          <w:rFonts w:ascii="Arial" w:hAnsi="Arial" w:cs="Arial"/>
        </w:rPr>
      </w:pPr>
    </w:p>
    <w:p w14:paraId="44DB8147" w14:textId="5324579A" w:rsidR="00F44F17" w:rsidRPr="00F44F17" w:rsidRDefault="00F44F17" w:rsidP="00F44F17">
      <w:pPr>
        <w:pStyle w:val="NoSpacing"/>
        <w:rPr>
          <w:rFonts w:ascii="Arial" w:hAnsi="Arial" w:cs="Arial"/>
        </w:rPr>
      </w:pPr>
      <w:r w:rsidRPr="00F44F17">
        <w:rPr>
          <w:rFonts w:ascii="Arial" w:hAnsi="Arial" w:cs="Arial"/>
        </w:rPr>
        <w:t xml:space="preserve">Councillor Lorna Fielker, Cabinet Member for Health, Adults and </w:t>
      </w:r>
      <w:r>
        <w:rPr>
          <w:rFonts w:ascii="Arial" w:hAnsi="Arial" w:cs="Arial"/>
        </w:rPr>
        <w:t>Housing</w:t>
      </w:r>
      <w:r w:rsidRPr="00F44F17">
        <w:rPr>
          <w:rFonts w:ascii="Arial" w:hAnsi="Arial" w:cs="Arial"/>
        </w:rPr>
        <w:t xml:space="preserve">, </w:t>
      </w:r>
      <w:proofErr w:type="gramStart"/>
      <w:r w:rsidRPr="00F44F17">
        <w:rPr>
          <w:rFonts w:ascii="Arial" w:hAnsi="Arial" w:cs="Arial"/>
        </w:rPr>
        <w:t>said</w:t>
      </w:r>
      <w:proofErr w:type="gramEnd"/>
      <w:r w:rsidRPr="00F44F17">
        <w:rPr>
          <w:rFonts w:ascii="Arial" w:hAnsi="Arial" w:cs="Arial"/>
        </w:rPr>
        <w:t xml:space="preserve"> </w:t>
      </w:r>
    </w:p>
    <w:p w14:paraId="33FB65F2" w14:textId="77777777" w:rsidR="00F44F17" w:rsidRPr="00F44F17" w:rsidRDefault="00F44F17" w:rsidP="00F44F17">
      <w:pPr>
        <w:pStyle w:val="NoSpacing"/>
        <w:rPr>
          <w:rFonts w:ascii="Arial" w:hAnsi="Arial" w:cs="Arial"/>
        </w:rPr>
      </w:pPr>
      <w:r w:rsidRPr="00F44F17">
        <w:rPr>
          <w:rFonts w:ascii="Arial" w:hAnsi="Arial" w:cs="Arial"/>
        </w:rPr>
        <w:t xml:space="preserve"> </w:t>
      </w:r>
    </w:p>
    <w:p w14:paraId="19AD2441" w14:textId="08346AB4" w:rsidR="00F44F17" w:rsidRPr="00A2279A" w:rsidRDefault="00F44F17" w:rsidP="00F44F17">
      <w:pPr>
        <w:pStyle w:val="NoSpacing"/>
        <w:rPr>
          <w:rFonts w:ascii="Arial" w:hAnsi="Arial" w:cs="Arial"/>
        </w:rPr>
      </w:pPr>
      <w:r w:rsidRPr="00F44F17">
        <w:rPr>
          <w:rFonts w:ascii="Arial" w:hAnsi="Arial" w:cs="Arial"/>
        </w:rPr>
        <w:t>“By signing up to the pledge, local organisations are able to establish new ways of making a positive difference, helping to give our residents the best chance of quitting smoking. I have first-hand experience of using local stop smoking support services via my GP; the help and support available is brilliant and I’m pleased to say I have not smoked since!”</w:t>
      </w:r>
    </w:p>
    <w:p w14:paraId="1C01FDCE" w14:textId="77777777" w:rsidR="00EB0C22" w:rsidRPr="00A2279A" w:rsidRDefault="00EB0C22" w:rsidP="00EB0C22">
      <w:pPr>
        <w:pStyle w:val="NoSpacing"/>
        <w:rPr>
          <w:rFonts w:ascii="Arial" w:hAnsi="Arial" w:cs="Arial"/>
        </w:rPr>
      </w:pPr>
    </w:p>
    <w:p w14:paraId="13727C24" w14:textId="77777777" w:rsidR="00EB0C22" w:rsidRPr="00A2279A" w:rsidRDefault="00EB0C22" w:rsidP="00EB0C22">
      <w:pPr>
        <w:pStyle w:val="xmsonormal"/>
        <w:rPr>
          <w:rFonts w:ascii="Arial" w:hAnsi="Arial" w:cs="Arial"/>
          <w:sz w:val="22"/>
          <w:szCs w:val="22"/>
        </w:rPr>
      </w:pPr>
      <w:r w:rsidRPr="00A2279A">
        <w:rPr>
          <w:rFonts w:ascii="Arial" w:hAnsi="Arial" w:cs="Arial"/>
          <w:sz w:val="22"/>
          <w:szCs w:val="22"/>
        </w:rPr>
        <w:t>Hazel Cheeseman, Deputy Chief Executive at Action on Smoking and Health (ASH):</w:t>
      </w:r>
    </w:p>
    <w:p w14:paraId="0AC69391" w14:textId="77777777" w:rsidR="00D91CB6" w:rsidRPr="00A2279A" w:rsidRDefault="00D91CB6" w:rsidP="00EB0C22">
      <w:pPr>
        <w:pStyle w:val="xmsonormal"/>
        <w:rPr>
          <w:rFonts w:ascii="Arial" w:hAnsi="Arial" w:cs="Arial"/>
          <w:sz w:val="22"/>
          <w:szCs w:val="22"/>
        </w:rPr>
      </w:pPr>
    </w:p>
    <w:p w14:paraId="4F2298CE" w14:textId="3E2A0E01" w:rsidR="00D91CB6" w:rsidRPr="00A2279A" w:rsidRDefault="00D91CB6" w:rsidP="00D91CB6">
      <w:pPr>
        <w:rPr>
          <w:rFonts w:ascii="Arial" w:hAnsi="Arial" w:cs="Arial"/>
          <w:lang w:val="en-US"/>
        </w:rPr>
      </w:pPr>
      <w:r w:rsidRPr="00A2279A">
        <w:rPr>
          <w:rFonts w:ascii="Arial" w:hAnsi="Arial" w:cs="Arial"/>
        </w:rPr>
        <w:t>“</w:t>
      </w:r>
      <w:r w:rsidRPr="00A2279A">
        <w:rPr>
          <w:rFonts w:ascii="Arial" w:hAnsi="Arial" w:cs="Arial"/>
          <w:lang w:val="en-US"/>
        </w:rPr>
        <w:t>Primary Care has an essential role to play in supporting implementation of effective tobacco dependency treatment across the NHS. We are delighted to now have two Primary Care Networks in Southampton championing this work through signing the NHS Smokefree Pledge. We hope their commitment to this important work encourages Primary Care Networks across the country to do the same.”</w:t>
      </w:r>
    </w:p>
    <w:p w14:paraId="6565F291" w14:textId="77777777" w:rsidR="00FA3D7A" w:rsidRPr="00A2279A" w:rsidRDefault="00FA3D7A" w:rsidP="00D91CB6">
      <w:pPr>
        <w:rPr>
          <w:rFonts w:ascii="Arial" w:hAnsi="Arial" w:cs="Arial"/>
          <w:lang w:val="en-US"/>
        </w:rPr>
      </w:pPr>
    </w:p>
    <w:p w14:paraId="2850F10C" w14:textId="77777777" w:rsidR="005E1D2B" w:rsidRPr="00A2279A" w:rsidRDefault="005E1D2B" w:rsidP="005E1D2B">
      <w:pPr>
        <w:pStyle w:val="NoSpacing"/>
        <w:rPr>
          <w:rFonts w:ascii="Arial" w:hAnsi="Arial" w:cs="Arial"/>
        </w:rPr>
      </w:pPr>
      <w:r w:rsidRPr="00A2279A">
        <w:rPr>
          <w:rFonts w:ascii="Arial" w:hAnsi="Arial" w:cs="Arial"/>
        </w:rPr>
        <w:t xml:space="preserve">There are many benefits to stopping smoking. It will help you to breathe more easily, feel more refreshed and active, and save money. </w:t>
      </w:r>
    </w:p>
    <w:p w14:paraId="443C196C" w14:textId="77777777" w:rsidR="005E1D2B" w:rsidRPr="00A2279A" w:rsidRDefault="005E1D2B" w:rsidP="005E1D2B">
      <w:pPr>
        <w:pStyle w:val="NoSpacing"/>
        <w:rPr>
          <w:rFonts w:ascii="Arial" w:hAnsi="Arial" w:cs="Arial"/>
        </w:rPr>
      </w:pPr>
    </w:p>
    <w:p w14:paraId="001251FE" w14:textId="65C79DCE" w:rsidR="00513768" w:rsidRDefault="005E1D2B" w:rsidP="005E1D2B">
      <w:pPr>
        <w:pStyle w:val="NoSpacing"/>
        <w:rPr>
          <w:rFonts w:ascii="Arial" w:hAnsi="Arial" w:cs="Arial"/>
        </w:rPr>
      </w:pPr>
      <w:r w:rsidRPr="00A2279A">
        <w:rPr>
          <w:rFonts w:ascii="Arial" w:hAnsi="Arial" w:cs="Arial"/>
        </w:rPr>
        <w:t>Support is available to help people in the city to stop smoking in addition to the support from GP practices, including</w:t>
      </w:r>
      <w:r w:rsidR="00997519">
        <w:rPr>
          <w:rFonts w:ascii="Arial" w:hAnsi="Arial" w:cs="Arial"/>
        </w:rPr>
        <w:t xml:space="preserve"> participating</w:t>
      </w:r>
      <w:r w:rsidRPr="00A2279A">
        <w:rPr>
          <w:rFonts w:ascii="Arial" w:hAnsi="Arial" w:cs="Arial"/>
        </w:rPr>
        <w:t xml:space="preserve"> local pharmacies, the free Smokefree National Helpline on 0300 123 1044 and the NHS Quit Smoking app. </w:t>
      </w:r>
    </w:p>
    <w:p w14:paraId="09422159" w14:textId="77777777" w:rsidR="00513768" w:rsidRDefault="00513768" w:rsidP="005E1D2B">
      <w:pPr>
        <w:pStyle w:val="NoSpacing"/>
        <w:rPr>
          <w:rFonts w:ascii="Arial" w:hAnsi="Arial" w:cs="Arial"/>
        </w:rPr>
      </w:pPr>
    </w:p>
    <w:p w14:paraId="50A829B0" w14:textId="59E03445" w:rsidR="005E1D2B" w:rsidRPr="00A2279A" w:rsidRDefault="005E1D2B" w:rsidP="005E1D2B">
      <w:pPr>
        <w:pStyle w:val="NoSpacing"/>
        <w:rPr>
          <w:rStyle w:val="Hyperlink"/>
          <w:rFonts w:ascii="Arial" w:hAnsi="Arial" w:cs="Arial"/>
        </w:rPr>
      </w:pPr>
      <w:r w:rsidRPr="00A2279A">
        <w:rPr>
          <w:rFonts w:ascii="Arial" w:hAnsi="Arial" w:cs="Arial"/>
        </w:rPr>
        <w:t xml:space="preserve">More information can be found on the Southampton City Council website here: </w:t>
      </w:r>
      <w:hyperlink r:id="rId10" w:history="1">
        <w:r w:rsidRPr="00A2279A">
          <w:rPr>
            <w:rStyle w:val="Hyperlink"/>
            <w:rFonts w:ascii="Arial" w:hAnsi="Arial" w:cs="Arial"/>
          </w:rPr>
          <w:t>https://www.southampton.gov.uk/health-social-care/health/stopping-smoking/</w:t>
        </w:r>
      </w:hyperlink>
    </w:p>
    <w:p w14:paraId="2A111C50" w14:textId="77777777" w:rsidR="00EB0C22" w:rsidRPr="00A2279A" w:rsidRDefault="00EB0C22" w:rsidP="00EB0C22">
      <w:pPr>
        <w:pStyle w:val="xmsonormal"/>
        <w:rPr>
          <w:rFonts w:ascii="Arial" w:hAnsi="Arial" w:cs="Arial"/>
          <w:b/>
          <w:bCs/>
          <w:sz w:val="22"/>
          <w:szCs w:val="22"/>
          <w:lang w:val="en-US"/>
        </w:rPr>
      </w:pPr>
      <w:r w:rsidRPr="00A2279A">
        <w:rPr>
          <w:rFonts w:ascii="Arial" w:hAnsi="Arial" w:cs="Arial"/>
          <w:b/>
          <w:bCs/>
          <w:sz w:val="22"/>
          <w:szCs w:val="22"/>
          <w:lang w:val="en-US"/>
        </w:rPr>
        <w:t> </w:t>
      </w:r>
    </w:p>
    <w:p w14:paraId="076DFC5B" w14:textId="77777777" w:rsidR="00F02029" w:rsidRPr="00A2279A" w:rsidRDefault="00F02029" w:rsidP="00741CAD">
      <w:pPr>
        <w:rPr>
          <w:rFonts w:ascii="Arial" w:hAnsi="Arial" w:cs="Arial"/>
        </w:rPr>
      </w:pPr>
    </w:p>
    <w:p w14:paraId="7F99952C" w14:textId="77777777" w:rsidR="000D42C1" w:rsidRPr="00A2279A" w:rsidRDefault="000D42C1" w:rsidP="00EC3549">
      <w:pPr>
        <w:rPr>
          <w:rFonts w:ascii="Arial" w:hAnsi="Arial" w:cs="Arial"/>
          <w:b/>
          <w:bCs/>
        </w:rPr>
      </w:pPr>
    </w:p>
    <w:p w14:paraId="366F98EB" w14:textId="05F76991" w:rsidR="00BF4828" w:rsidRPr="00A2279A" w:rsidRDefault="000D42C1" w:rsidP="00EC3549">
      <w:pPr>
        <w:rPr>
          <w:rFonts w:ascii="Arial" w:hAnsi="Arial" w:cs="Arial"/>
          <w:b/>
          <w:bCs/>
        </w:rPr>
      </w:pPr>
      <w:r w:rsidRPr="00A2279A">
        <w:rPr>
          <w:rFonts w:ascii="Arial" w:hAnsi="Arial" w:cs="Arial"/>
          <w:b/>
          <w:bCs/>
        </w:rPr>
        <w:t>Notes to editors:</w:t>
      </w:r>
    </w:p>
    <w:p w14:paraId="02A217D7" w14:textId="77777777" w:rsidR="000D42C1" w:rsidRPr="00A2279A" w:rsidRDefault="000D42C1" w:rsidP="00EC3549">
      <w:pPr>
        <w:rPr>
          <w:rFonts w:ascii="Arial" w:hAnsi="Arial" w:cs="Arial"/>
          <w:b/>
          <w:bCs/>
        </w:rPr>
      </w:pPr>
    </w:p>
    <w:p w14:paraId="05D61E77" w14:textId="77777777" w:rsidR="00242472" w:rsidRDefault="000D42C1" w:rsidP="00A2279A">
      <w:pPr>
        <w:pStyle w:val="NoSpacing"/>
        <w:numPr>
          <w:ilvl w:val="0"/>
          <w:numId w:val="2"/>
        </w:numPr>
        <w:rPr>
          <w:rFonts w:ascii="Arial" w:hAnsi="Arial" w:cs="Arial"/>
        </w:rPr>
      </w:pPr>
      <w:r w:rsidRPr="00A2279A">
        <w:rPr>
          <w:rFonts w:ascii="Arial" w:hAnsi="Arial" w:cs="Arial"/>
        </w:rPr>
        <w:t xml:space="preserve">In Southampton we believe around one in </w:t>
      </w:r>
      <w:r w:rsidR="00732D2D">
        <w:rPr>
          <w:rFonts w:ascii="Arial" w:hAnsi="Arial" w:cs="Arial"/>
        </w:rPr>
        <w:t xml:space="preserve">eight </w:t>
      </w:r>
      <w:proofErr w:type="gramStart"/>
      <w:r w:rsidR="00732D2D">
        <w:rPr>
          <w:rFonts w:ascii="Arial" w:hAnsi="Arial" w:cs="Arial"/>
        </w:rPr>
        <w:t>adults</w:t>
      </w:r>
      <w:proofErr w:type="gramEnd"/>
      <w:r w:rsidR="00732D2D">
        <w:rPr>
          <w:rFonts w:ascii="Arial" w:hAnsi="Arial" w:cs="Arial"/>
        </w:rPr>
        <w:t xml:space="preserve"> </w:t>
      </w:r>
      <w:r w:rsidRPr="00A2279A">
        <w:rPr>
          <w:rFonts w:ascii="Arial" w:hAnsi="Arial" w:cs="Arial"/>
        </w:rPr>
        <w:t xml:space="preserve">smoke. </w:t>
      </w:r>
    </w:p>
    <w:p w14:paraId="563F70C7" w14:textId="5FF19F8A" w:rsidR="00242472" w:rsidRDefault="000D42C1" w:rsidP="0031157C">
      <w:pPr>
        <w:pStyle w:val="NoSpacing"/>
        <w:numPr>
          <w:ilvl w:val="0"/>
          <w:numId w:val="2"/>
        </w:numPr>
        <w:rPr>
          <w:rFonts w:ascii="Arial" w:hAnsi="Arial" w:cs="Arial"/>
        </w:rPr>
      </w:pPr>
      <w:r w:rsidRPr="00242472">
        <w:rPr>
          <w:rFonts w:ascii="Arial" w:hAnsi="Arial" w:cs="Arial"/>
        </w:rPr>
        <w:t xml:space="preserve">Smoking is the leading cause of preventable death and disease in the UK. 78,000 people die in the UK every year from smoking and </w:t>
      </w:r>
      <w:r w:rsidR="0031157C">
        <w:rPr>
          <w:rFonts w:ascii="Arial" w:hAnsi="Arial" w:cs="Arial"/>
        </w:rPr>
        <w:t>half of smokers die from smoking-related illnesses years before ex or non-smokers.</w:t>
      </w:r>
    </w:p>
    <w:p w14:paraId="65D03AED" w14:textId="68238140" w:rsidR="00997519" w:rsidRPr="0031157C" w:rsidRDefault="00997519" w:rsidP="0031157C">
      <w:pPr>
        <w:pStyle w:val="NoSpacing"/>
        <w:numPr>
          <w:ilvl w:val="0"/>
          <w:numId w:val="2"/>
        </w:numPr>
        <w:rPr>
          <w:rFonts w:ascii="Arial" w:hAnsi="Arial" w:cs="Arial"/>
        </w:rPr>
      </w:pPr>
      <w:r>
        <w:rPr>
          <w:rFonts w:ascii="Arial" w:hAnsi="Arial" w:cs="Arial"/>
        </w:rPr>
        <w:t>The national strategy aim for Smokefree 2030 refers to less than 5%</w:t>
      </w:r>
      <w:r w:rsidR="00897FF3">
        <w:rPr>
          <w:rFonts w:ascii="Arial" w:hAnsi="Arial" w:cs="Arial"/>
        </w:rPr>
        <w:t xml:space="preserve"> smoking prevalence by 2030 - </w:t>
      </w:r>
      <w:hyperlink r:id="rId11" w:history="1">
        <w:r w:rsidR="00BB2888" w:rsidRPr="00A00EBF">
          <w:rPr>
            <w:rStyle w:val="Hyperlink"/>
            <w:rFonts w:ascii="Arial" w:hAnsi="Arial" w:cs="Arial"/>
          </w:rPr>
          <w:t>https://commonslibrary.parliament.uk/research-briefings/cbp-9655/</w:t>
        </w:r>
      </w:hyperlink>
      <w:r w:rsidR="00BB2888">
        <w:rPr>
          <w:rFonts w:ascii="Arial" w:hAnsi="Arial" w:cs="Arial"/>
        </w:rPr>
        <w:t xml:space="preserve"> </w:t>
      </w:r>
    </w:p>
    <w:p w14:paraId="1C9A8FCA" w14:textId="77777777" w:rsidR="00242472" w:rsidRDefault="00242472" w:rsidP="0090320A">
      <w:pPr>
        <w:pStyle w:val="NoSpacing"/>
        <w:numPr>
          <w:ilvl w:val="0"/>
          <w:numId w:val="2"/>
        </w:numPr>
        <w:rPr>
          <w:rFonts w:ascii="Arial" w:hAnsi="Arial" w:cs="Arial"/>
        </w:rPr>
      </w:pPr>
      <w:r w:rsidRPr="00242472">
        <w:rPr>
          <w:rFonts w:ascii="Arial" w:hAnsi="Arial" w:cs="Arial"/>
        </w:rPr>
        <w:t>Southampton Woolston &amp; Townhill PCN consists of four surgeries including Woolston Lodge Surgery, Old Fire Station Surgery, Townhill Surgery and St Peter’s Surgery.</w:t>
      </w:r>
    </w:p>
    <w:p w14:paraId="43D30CD1" w14:textId="77777777" w:rsidR="00242472" w:rsidRDefault="0090320A" w:rsidP="00A2279A">
      <w:pPr>
        <w:pStyle w:val="NoSpacing"/>
        <w:numPr>
          <w:ilvl w:val="0"/>
          <w:numId w:val="2"/>
        </w:numPr>
        <w:rPr>
          <w:rFonts w:ascii="Arial" w:hAnsi="Arial" w:cs="Arial"/>
        </w:rPr>
      </w:pPr>
      <w:r w:rsidRPr="00242472">
        <w:rPr>
          <w:rFonts w:ascii="Arial" w:hAnsi="Arial" w:cs="Arial"/>
        </w:rPr>
        <w:t xml:space="preserve">Southampton Central PCN consists of a number of GP practices across the city centre and </w:t>
      </w:r>
      <w:proofErr w:type="spellStart"/>
      <w:r w:rsidRPr="00242472">
        <w:rPr>
          <w:rFonts w:ascii="Arial" w:hAnsi="Arial" w:cs="Arial"/>
        </w:rPr>
        <w:t>Portswood</w:t>
      </w:r>
      <w:proofErr w:type="spellEnd"/>
      <w:r w:rsidRPr="00242472">
        <w:rPr>
          <w:rFonts w:ascii="Arial" w:hAnsi="Arial" w:cs="Arial"/>
        </w:rPr>
        <w:t xml:space="preserve"> areas.  These are St Mary’s Surgery, Solent GP Surgery (and the homeless healthcare team), Mulberry Surgery, and Alma Road Medical Centre.</w:t>
      </w:r>
    </w:p>
    <w:p w14:paraId="5537ED93" w14:textId="25442F30" w:rsidR="001D003C" w:rsidRPr="00242472" w:rsidRDefault="00DB7B03" w:rsidP="00A2279A">
      <w:pPr>
        <w:pStyle w:val="NoSpacing"/>
        <w:numPr>
          <w:ilvl w:val="0"/>
          <w:numId w:val="2"/>
        </w:numPr>
        <w:rPr>
          <w:rFonts w:ascii="Arial" w:hAnsi="Arial" w:cs="Arial"/>
        </w:rPr>
      </w:pPr>
      <w:r w:rsidRPr="00242472">
        <w:rPr>
          <w:rFonts w:ascii="Arial" w:hAnsi="Arial" w:cs="Arial"/>
        </w:rPr>
        <w:t xml:space="preserve">For more information about the NHS Smokefree Pledge, visit: </w:t>
      </w:r>
      <w:hyperlink r:id="rId12" w:history="1">
        <w:r w:rsidRPr="00242472">
          <w:rPr>
            <w:rStyle w:val="Hyperlink"/>
            <w:rFonts w:ascii="Arial" w:hAnsi="Arial" w:cs="Arial"/>
          </w:rPr>
          <w:t>https://ash.org.uk/resources/smokefree-nhs/the-nhs-smokefree-pledge</w:t>
        </w:r>
      </w:hyperlink>
      <w:r w:rsidRPr="00242472">
        <w:rPr>
          <w:rFonts w:ascii="Arial" w:hAnsi="Arial" w:cs="Arial"/>
        </w:rPr>
        <w:t xml:space="preserve"> </w:t>
      </w:r>
    </w:p>
    <w:sectPr w:rsidR="001D003C" w:rsidRPr="002424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901A6" w14:textId="77777777" w:rsidR="00D12FE3" w:rsidRDefault="00D12FE3" w:rsidP="00741CAD">
      <w:r>
        <w:separator/>
      </w:r>
    </w:p>
  </w:endnote>
  <w:endnote w:type="continuationSeparator" w:id="0">
    <w:p w14:paraId="1D8DFEC5" w14:textId="77777777" w:rsidR="00D12FE3" w:rsidRDefault="00D12FE3" w:rsidP="00741CAD">
      <w:r>
        <w:continuationSeparator/>
      </w:r>
    </w:p>
  </w:endnote>
  <w:endnote w:type="continuationNotice" w:id="1">
    <w:p w14:paraId="4B981B3E" w14:textId="77777777" w:rsidR="00D12FE3" w:rsidRDefault="00D12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F071" w14:textId="77777777" w:rsidR="00D12FE3" w:rsidRDefault="00D12FE3" w:rsidP="00741CAD">
      <w:r>
        <w:separator/>
      </w:r>
    </w:p>
  </w:footnote>
  <w:footnote w:type="continuationSeparator" w:id="0">
    <w:p w14:paraId="7F9B4740" w14:textId="77777777" w:rsidR="00D12FE3" w:rsidRDefault="00D12FE3" w:rsidP="00741CAD">
      <w:r>
        <w:continuationSeparator/>
      </w:r>
    </w:p>
  </w:footnote>
  <w:footnote w:type="continuationNotice" w:id="1">
    <w:p w14:paraId="1791CAA8" w14:textId="77777777" w:rsidR="00D12FE3" w:rsidRDefault="00D12F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68D9"/>
    <w:multiLevelType w:val="hybridMultilevel"/>
    <w:tmpl w:val="217CD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DB72EA"/>
    <w:multiLevelType w:val="hybridMultilevel"/>
    <w:tmpl w:val="79FC4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6793138">
    <w:abstractNumId w:val="0"/>
  </w:num>
  <w:num w:numId="2" w16cid:durableId="107047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AD"/>
    <w:rsid w:val="000031D2"/>
    <w:rsid w:val="000341A5"/>
    <w:rsid w:val="00037CD9"/>
    <w:rsid w:val="00054F15"/>
    <w:rsid w:val="00083D95"/>
    <w:rsid w:val="00085294"/>
    <w:rsid w:val="00091728"/>
    <w:rsid w:val="000B7043"/>
    <w:rsid w:val="000C245C"/>
    <w:rsid w:val="000C32AB"/>
    <w:rsid w:val="000C63EF"/>
    <w:rsid w:val="000D42C1"/>
    <w:rsid w:val="000F64D7"/>
    <w:rsid w:val="0010603D"/>
    <w:rsid w:val="00133E4F"/>
    <w:rsid w:val="0014754C"/>
    <w:rsid w:val="00156A5A"/>
    <w:rsid w:val="00182C29"/>
    <w:rsid w:val="00190695"/>
    <w:rsid w:val="001A7A9E"/>
    <w:rsid w:val="001B2F79"/>
    <w:rsid w:val="001D003C"/>
    <w:rsid w:val="001E7A43"/>
    <w:rsid w:val="00203CE4"/>
    <w:rsid w:val="002336B6"/>
    <w:rsid w:val="00242472"/>
    <w:rsid w:val="0024537E"/>
    <w:rsid w:val="00256B5D"/>
    <w:rsid w:val="0026726B"/>
    <w:rsid w:val="00267BE0"/>
    <w:rsid w:val="002A24FD"/>
    <w:rsid w:val="002C3DB7"/>
    <w:rsid w:val="002D0F5A"/>
    <w:rsid w:val="002E25DE"/>
    <w:rsid w:val="00305B65"/>
    <w:rsid w:val="00307275"/>
    <w:rsid w:val="0031157C"/>
    <w:rsid w:val="00312BB2"/>
    <w:rsid w:val="00321F76"/>
    <w:rsid w:val="00347A61"/>
    <w:rsid w:val="003616C8"/>
    <w:rsid w:val="00366792"/>
    <w:rsid w:val="00371481"/>
    <w:rsid w:val="00371ADA"/>
    <w:rsid w:val="00372390"/>
    <w:rsid w:val="003A537C"/>
    <w:rsid w:val="003B4AAB"/>
    <w:rsid w:val="003C1D2D"/>
    <w:rsid w:val="00417F1A"/>
    <w:rsid w:val="004375F5"/>
    <w:rsid w:val="00460F57"/>
    <w:rsid w:val="0046701A"/>
    <w:rsid w:val="004A0BDC"/>
    <w:rsid w:val="004A3753"/>
    <w:rsid w:val="004B317E"/>
    <w:rsid w:val="004C2CCA"/>
    <w:rsid w:val="004D735D"/>
    <w:rsid w:val="004F09DC"/>
    <w:rsid w:val="00513768"/>
    <w:rsid w:val="00514356"/>
    <w:rsid w:val="005213B2"/>
    <w:rsid w:val="00522FE8"/>
    <w:rsid w:val="00590B41"/>
    <w:rsid w:val="005920AE"/>
    <w:rsid w:val="005B1CA3"/>
    <w:rsid w:val="005E1D2B"/>
    <w:rsid w:val="0060429A"/>
    <w:rsid w:val="006615FE"/>
    <w:rsid w:val="00662EB5"/>
    <w:rsid w:val="00665590"/>
    <w:rsid w:val="00667162"/>
    <w:rsid w:val="00680A73"/>
    <w:rsid w:val="006C61DD"/>
    <w:rsid w:val="00716C57"/>
    <w:rsid w:val="00720160"/>
    <w:rsid w:val="00732D2D"/>
    <w:rsid w:val="00741CAD"/>
    <w:rsid w:val="007450E8"/>
    <w:rsid w:val="00772F7E"/>
    <w:rsid w:val="007B189B"/>
    <w:rsid w:val="007E6B27"/>
    <w:rsid w:val="00801C9A"/>
    <w:rsid w:val="00805256"/>
    <w:rsid w:val="008108EF"/>
    <w:rsid w:val="00865F01"/>
    <w:rsid w:val="00890CC3"/>
    <w:rsid w:val="00897FF3"/>
    <w:rsid w:val="008B6C28"/>
    <w:rsid w:val="008C6C32"/>
    <w:rsid w:val="008D260C"/>
    <w:rsid w:val="008D64D0"/>
    <w:rsid w:val="008F5713"/>
    <w:rsid w:val="008F7D19"/>
    <w:rsid w:val="00901311"/>
    <w:rsid w:val="0090320A"/>
    <w:rsid w:val="00907474"/>
    <w:rsid w:val="00920CCA"/>
    <w:rsid w:val="00956617"/>
    <w:rsid w:val="00981AAD"/>
    <w:rsid w:val="00997519"/>
    <w:rsid w:val="009A3C89"/>
    <w:rsid w:val="009B3629"/>
    <w:rsid w:val="009E0DBC"/>
    <w:rsid w:val="009F36A9"/>
    <w:rsid w:val="00A06BD1"/>
    <w:rsid w:val="00A20E76"/>
    <w:rsid w:val="00A2279A"/>
    <w:rsid w:val="00A35626"/>
    <w:rsid w:val="00A555A0"/>
    <w:rsid w:val="00B34BC8"/>
    <w:rsid w:val="00B413E4"/>
    <w:rsid w:val="00B508D3"/>
    <w:rsid w:val="00B52EC1"/>
    <w:rsid w:val="00B54EC8"/>
    <w:rsid w:val="00B65C7F"/>
    <w:rsid w:val="00B74013"/>
    <w:rsid w:val="00BB2888"/>
    <w:rsid w:val="00BB3890"/>
    <w:rsid w:val="00BC3540"/>
    <w:rsid w:val="00BC712A"/>
    <w:rsid w:val="00BF4828"/>
    <w:rsid w:val="00BF5C7C"/>
    <w:rsid w:val="00C165F9"/>
    <w:rsid w:val="00C222F0"/>
    <w:rsid w:val="00C6491F"/>
    <w:rsid w:val="00C70005"/>
    <w:rsid w:val="00CA39D5"/>
    <w:rsid w:val="00CB078A"/>
    <w:rsid w:val="00CC2F5A"/>
    <w:rsid w:val="00CC6901"/>
    <w:rsid w:val="00CF4999"/>
    <w:rsid w:val="00D03B41"/>
    <w:rsid w:val="00D1176C"/>
    <w:rsid w:val="00D12FE3"/>
    <w:rsid w:val="00D20EB0"/>
    <w:rsid w:val="00D32C7F"/>
    <w:rsid w:val="00D439CC"/>
    <w:rsid w:val="00D74435"/>
    <w:rsid w:val="00D91CB6"/>
    <w:rsid w:val="00DB7B03"/>
    <w:rsid w:val="00DC12A1"/>
    <w:rsid w:val="00DD7DD3"/>
    <w:rsid w:val="00DE4977"/>
    <w:rsid w:val="00DE62CF"/>
    <w:rsid w:val="00DF3E55"/>
    <w:rsid w:val="00E248DD"/>
    <w:rsid w:val="00E91394"/>
    <w:rsid w:val="00E92D02"/>
    <w:rsid w:val="00EB0C22"/>
    <w:rsid w:val="00EC3549"/>
    <w:rsid w:val="00EE3482"/>
    <w:rsid w:val="00F02029"/>
    <w:rsid w:val="00F44F17"/>
    <w:rsid w:val="00F54F6C"/>
    <w:rsid w:val="00F6289B"/>
    <w:rsid w:val="00F63B78"/>
    <w:rsid w:val="00F82431"/>
    <w:rsid w:val="00F84960"/>
    <w:rsid w:val="00F95F23"/>
    <w:rsid w:val="00FA37FE"/>
    <w:rsid w:val="00FA3D7A"/>
    <w:rsid w:val="00FC0926"/>
    <w:rsid w:val="00FD78B1"/>
    <w:rsid w:val="00FE57A9"/>
    <w:rsid w:val="16410E0C"/>
    <w:rsid w:val="2694D3B2"/>
    <w:rsid w:val="2C8FC2E5"/>
    <w:rsid w:val="34A97FEB"/>
    <w:rsid w:val="3A1D11F1"/>
    <w:rsid w:val="62F2D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6B941"/>
  <w15:chartTrackingRefBased/>
  <w15:docId w15:val="{E1781E9B-A7CB-49C1-A979-BEF2CA8D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CA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0C22"/>
    <w:pPr>
      <w:spacing w:after="0" w:line="240" w:lineRule="auto"/>
    </w:pPr>
  </w:style>
  <w:style w:type="paragraph" w:customStyle="1" w:styleId="xmsonormal">
    <w:name w:val="x_msonormal"/>
    <w:basedOn w:val="Normal"/>
    <w:rsid w:val="00EB0C22"/>
    <w:rPr>
      <w:sz w:val="20"/>
      <w:szCs w:val="20"/>
      <w:lang w:eastAsia="en-GB"/>
    </w:rPr>
  </w:style>
  <w:style w:type="character" w:styleId="Hyperlink">
    <w:name w:val="Hyperlink"/>
    <w:basedOn w:val="DefaultParagraphFont"/>
    <w:uiPriority w:val="99"/>
    <w:unhideWhenUsed/>
    <w:rsid w:val="00EB0C22"/>
    <w:rPr>
      <w:color w:val="0563C1" w:themeColor="hyperlink"/>
      <w:u w:val="single"/>
    </w:rPr>
  </w:style>
  <w:style w:type="paragraph" w:styleId="Header">
    <w:name w:val="header"/>
    <w:basedOn w:val="Normal"/>
    <w:link w:val="HeaderChar"/>
    <w:uiPriority w:val="99"/>
    <w:semiHidden/>
    <w:unhideWhenUsed/>
    <w:rsid w:val="00C222F0"/>
    <w:pPr>
      <w:tabs>
        <w:tab w:val="center" w:pos="4680"/>
        <w:tab w:val="right" w:pos="9360"/>
      </w:tabs>
    </w:pPr>
  </w:style>
  <w:style w:type="character" w:customStyle="1" w:styleId="HeaderChar">
    <w:name w:val="Header Char"/>
    <w:basedOn w:val="DefaultParagraphFont"/>
    <w:link w:val="Header"/>
    <w:uiPriority w:val="99"/>
    <w:semiHidden/>
    <w:rsid w:val="00C70005"/>
    <w:rPr>
      <w:rFonts w:ascii="Calibri" w:hAnsi="Calibri" w:cs="Calibri"/>
    </w:rPr>
  </w:style>
  <w:style w:type="paragraph" w:styleId="Footer">
    <w:name w:val="footer"/>
    <w:basedOn w:val="Normal"/>
    <w:link w:val="FooterChar"/>
    <w:uiPriority w:val="99"/>
    <w:semiHidden/>
    <w:unhideWhenUsed/>
    <w:rsid w:val="00C222F0"/>
    <w:pPr>
      <w:tabs>
        <w:tab w:val="center" w:pos="4680"/>
        <w:tab w:val="right" w:pos="9360"/>
      </w:tabs>
    </w:pPr>
  </w:style>
  <w:style w:type="character" w:customStyle="1" w:styleId="FooterChar">
    <w:name w:val="Footer Char"/>
    <w:basedOn w:val="DefaultParagraphFont"/>
    <w:link w:val="Footer"/>
    <w:uiPriority w:val="99"/>
    <w:semiHidden/>
    <w:rsid w:val="00C70005"/>
    <w:rPr>
      <w:rFonts w:ascii="Calibri" w:hAnsi="Calibri" w:cs="Calibri"/>
    </w:rPr>
  </w:style>
  <w:style w:type="character" w:styleId="CommentReference">
    <w:name w:val="annotation reference"/>
    <w:basedOn w:val="DefaultParagraphFont"/>
    <w:uiPriority w:val="99"/>
    <w:semiHidden/>
    <w:unhideWhenUsed/>
    <w:rsid w:val="00720160"/>
    <w:rPr>
      <w:sz w:val="16"/>
      <w:szCs w:val="16"/>
    </w:rPr>
  </w:style>
  <w:style w:type="paragraph" w:styleId="CommentText">
    <w:name w:val="annotation text"/>
    <w:basedOn w:val="Normal"/>
    <w:link w:val="CommentTextChar"/>
    <w:uiPriority w:val="99"/>
    <w:unhideWhenUsed/>
    <w:rsid w:val="00720160"/>
    <w:rPr>
      <w:sz w:val="20"/>
      <w:szCs w:val="20"/>
    </w:rPr>
  </w:style>
  <w:style w:type="character" w:customStyle="1" w:styleId="CommentTextChar">
    <w:name w:val="Comment Text Char"/>
    <w:basedOn w:val="DefaultParagraphFont"/>
    <w:link w:val="CommentText"/>
    <w:uiPriority w:val="99"/>
    <w:rsid w:val="0072016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20160"/>
    <w:rPr>
      <w:b/>
      <w:bCs/>
    </w:rPr>
  </w:style>
  <w:style w:type="character" w:customStyle="1" w:styleId="CommentSubjectChar">
    <w:name w:val="Comment Subject Char"/>
    <w:basedOn w:val="CommentTextChar"/>
    <w:link w:val="CommentSubject"/>
    <w:uiPriority w:val="99"/>
    <w:semiHidden/>
    <w:rsid w:val="00720160"/>
    <w:rPr>
      <w:rFonts w:ascii="Calibri" w:hAnsi="Calibri" w:cs="Calibri"/>
      <w:b/>
      <w:bCs/>
      <w:sz w:val="20"/>
      <w:szCs w:val="20"/>
    </w:rPr>
  </w:style>
  <w:style w:type="character" w:styleId="UnresolvedMention">
    <w:name w:val="Unresolved Mention"/>
    <w:basedOn w:val="DefaultParagraphFont"/>
    <w:uiPriority w:val="99"/>
    <w:semiHidden/>
    <w:unhideWhenUsed/>
    <w:rsid w:val="00DB7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3630">
      <w:bodyDiv w:val="1"/>
      <w:marLeft w:val="0"/>
      <w:marRight w:val="0"/>
      <w:marTop w:val="0"/>
      <w:marBottom w:val="0"/>
      <w:divBdr>
        <w:top w:val="none" w:sz="0" w:space="0" w:color="auto"/>
        <w:left w:val="none" w:sz="0" w:space="0" w:color="auto"/>
        <w:bottom w:val="none" w:sz="0" w:space="0" w:color="auto"/>
        <w:right w:val="none" w:sz="0" w:space="0" w:color="auto"/>
      </w:divBdr>
    </w:div>
    <w:div w:id="533225929">
      <w:bodyDiv w:val="1"/>
      <w:marLeft w:val="0"/>
      <w:marRight w:val="0"/>
      <w:marTop w:val="0"/>
      <w:marBottom w:val="0"/>
      <w:divBdr>
        <w:top w:val="none" w:sz="0" w:space="0" w:color="auto"/>
        <w:left w:val="none" w:sz="0" w:space="0" w:color="auto"/>
        <w:bottom w:val="none" w:sz="0" w:space="0" w:color="auto"/>
        <w:right w:val="none" w:sz="0" w:space="0" w:color="auto"/>
      </w:divBdr>
    </w:div>
    <w:div w:id="1330400952">
      <w:bodyDiv w:val="1"/>
      <w:marLeft w:val="0"/>
      <w:marRight w:val="0"/>
      <w:marTop w:val="0"/>
      <w:marBottom w:val="0"/>
      <w:divBdr>
        <w:top w:val="none" w:sz="0" w:space="0" w:color="auto"/>
        <w:left w:val="none" w:sz="0" w:space="0" w:color="auto"/>
        <w:bottom w:val="none" w:sz="0" w:space="0" w:color="auto"/>
        <w:right w:val="none" w:sz="0" w:space="0" w:color="auto"/>
      </w:divBdr>
    </w:div>
    <w:div w:id="1626539946">
      <w:bodyDiv w:val="1"/>
      <w:marLeft w:val="0"/>
      <w:marRight w:val="0"/>
      <w:marTop w:val="0"/>
      <w:marBottom w:val="0"/>
      <w:divBdr>
        <w:top w:val="none" w:sz="0" w:space="0" w:color="auto"/>
        <w:left w:val="none" w:sz="0" w:space="0" w:color="auto"/>
        <w:bottom w:val="none" w:sz="0" w:space="0" w:color="auto"/>
        <w:right w:val="none" w:sz="0" w:space="0" w:color="auto"/>
      </w:divBdr>
    </w:div>
    <w:div w:id="200940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h.org.uk/resources/smokefree-nhs/the-nhs-smokefree-pledg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onslibrary.parliament.uk/research-briefings/cbp-9655/" TargetMode="External"/><Relationship Id="rId5" Type="http://schemas.openxmlformats.org/officeDocument/2006/relationships/styles" Target="styles.xml"/><Relationship Id="rId10" Type="http://schemas.openxmlformats.org/officeDocument/2006/relationships/hyperlink" Target="https://www.southampton.gov.uk/health-social-care/health/stopping-smo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3b1dc3-5836-41eb-8baa-6378674c7b28" xsi:nil="true"/>
    <lcf76f155ced4ddcb4097134ff3c332f xmlns="2db18f3b-472b-4865-8f91-7981cedd6a06">
      <Terms xmlns="http://schemas.microsoft.com/office/infopath/2007/PartnerControls"/>
    </lcf76f155ced4ddcb4097134ff3c332f>
    <SharedWithUsers xmlns="343b1dc3-5836-41eb-8baa-6378674c7b28">
      <UserInfo>
        <DisplayName>Dougan, Helen</DisplayName>
        <AccountId>265</AccountId>
        <AccountType/>
      </UserInfo>
      <UserInfo>
        <DisplayName>Brimble, Jess</DisplayName>
        <AccountId>243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110AFE3BCC2844A01C0080F77ADC26" ma:contentTypeVersion="17" ma:contentTypeDescription="Create a new document." ma:contentTypeScope="" ma:versionID="2835ee23983b9e9ba6de645b12d4a01f">
  <xsd:schema xmlns:xsd="http://www.w3.org/2001/XMLSchema" xmlns:xs="http://www.w3.org/2001/XMLSchema" xmlns:p="http://schemas.microsoft.com/office/2006/metadata/properties" xmlns:ns2="2db18f3b-472b-4865-8f91-7981cedd6a06" xmlns:ns3="343b1dc3-5836-41eb-8baa-6378674c7b28" targetNamespace="http://schemas.microsoft.com/office/2006/metadata/properties" ma:root="true" ma:fieldsID="ded83e3465dafb2d679b06452abb2c99" ns2:_="" ns3:_="">
    <xsd:import namespace="2db18f3b-472b-4865-8f91-7981cedd6a06"/>
    <xsd:import namespace="343b1dc3-5836-41eb-8baa-6378674c7b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18f3b-472b-4865-8f91-7981cedd6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3b1dc3-5836-41eb-8baa-6378674c7b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1d12a6-4b66-464d-b2c1-85b93ace3af5}" ma:internalName="TaxCatchAll" ma:showField="CatchAllData" ma:web="343b1dc3-5836-41eb-8baa-6378674c7b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1B8695-3CB0-425F-A069-0AE49C6C9132}">
  <ds:schemaRefs>
    <ds:schemaRef ds:uri="http://schemas.microsoft.com/office/2006/metadata/properties"/>
    <ds:schemaRef ds:uri="http://schemas.microsoft.com/office/infopath/2007/PartnerControls"/>
    <ds:schemaRef ds:uri="343b1dc3-5836-41eb-8baa-6378674c7b28"/>
    <ds:schemaRef ds:uri="2db18f3b-472b-4865-8f91-7981cedd6a06"/>
  </ds:schemaRefs>
</ds:datastoreItem>
</file>

<file path=customXml/itemProps2.xml><?xml version="1.0" encoding="utf-8"?>
<ds:datastoreItem xmlns:ds="http://schemas.openxmlformats.org/officeDocument/2006/customXml" ds:itemID="{0A7DAF94-246B-4AAC-9F97-1FB2C4BDA224}">
  <ds:schemaRefs>
    <ds:schemaRef ds:uri="http://schemas.microsoft.com/sharepoint/v3/contenttype/forms"/>
  </ds:schemaRefs>
</ds:datastoreItem>
</file>

<file path=customXml/itemProps3.xml><?xml version="1.0" encoding="utf-8"?>
<ds:datastoreItem xmlns:ds="http://schemas.openxmlformats.org/officeDocument/2006/customXml" ds:itemID="{975EABE8-C6C9-4643-A707-2147DE28F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18f3b-472b-4865-8f91-7981cedd6a06"/>
    <ds:schemaRef ds:uri="343b1dc3-5836-41eb-8baa-6378674c7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Brimble, Jessica</dc:creator>
  <cp:keywords/>
  <dc:description/>
  <cp:lastModifiedBy>Claire Cherry-Hardy</cp:lastModifiedBy>
  <cp:revision>29</cp:revision>
  <dcterms:created xsi:type="dcterms:W3CDTF">2023-06-02T14:38:00Z</dcterms:created>
  <dcterms:modified xsi:type="dcterms:W3CDTF">2024-01-04T12:38:00Z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0x010100D3110AFE3BCC2844A01C0080F77ADC26</vt:lpwstr>
  </property>
  <property fmtid="{D5CDD505-2E9C-101B-9397-08002B2CF9AE}" pid="3" name="MediaServiceImageTags">
    <vt:lpwstr/>
  </property>
</Properties>
</file>