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C2" w:rsidRPr="004D7BB4" w:rsidRDefault="005252C2" w:rsidP="005252C2">
      <w:pPr>
        <w:pStyle w:val="ListParagraph"/>
        <w:numPr>
          <w:ilvl w:val="0"/>
          <w:numId w:val="1"/>
        </w:numPr>
        <w:rPr>
          <w:b/>
          <w:sz w:val="24"/>
          <w:szCs w:val="24"/>
        </w:rPr>
      </w:pPr>
      <w:r>
        <w:rPr>
          <w:b/>
          <w:sz w:val="24"/>
          <w:szCs w:val="24"/>
        </w:rPr>
        <w:t>PROMDEP - Depression</w:t>
      </w:r>
    </w:p>
    <w:p w:rsidR="005252C2" w:rsidRDefault="005252C2" w:rsidP="005252C2">
      <w:pPr>
        <w:rPr>
          <w:sz w:val="24"/>
          <w:szCs w:val="24"/>
        </w:rPr>
      </w:pPr>
      <w:r>
        <w:rPr>
          <w:sz w:val="24"/>
          <w:szCs w:val="24"/>
        </w:rPr>
        <w:t xml:space="preserve">This study is </w:t>
      </w:r>
      <w:r w:rsidRPr="00C02085">
        <w:rPr>
          <w:sz w:val="24"/>
          <w:szCs w:val="24"/>
        </w:rPr>
        <w:t xml:space="preserve">looking at ways of helping people having treatment for </w:t>
      </w:r>
      <w:r w:rsidRPr="00FF0A10">
        <w:rPr>
          <w:b/>
          <w:sz w:val="24"/>
          <w:szCs w:val="24"/>
        </w:rPr>
        <w:t>depression, or low</w:t>
      </w:r>
      <w:r w:rsidRPr="00C02085">
        <w:rPr>
          <w:sz w:val="24"/>
          <w:szCs w:val="24"/>
        </w:rPr>
        <w:t xml:space="preserve"> </w:t>
      </w:r>
      <w:r w:rsidRPr="00FF0A10">
        <w:rPr>
          <w:b/>
          <w:sz w:val="24"/>
          <w:szCs w:val="24"/>
        </w:rPr>
        <w:t>mood</w:t>
      </w:r>
      <w:r>
        <w:rPr>
          <w:sz w:val="24"/>
          <w:szCs w:val="24"/>
        </w:rPr>
        <w:t>, to become more involved in their own care. This is by using a questionnaire that measures symptoms of depression.</w:t>
      </w:r>
    </w:p>
    <w:p w:rsidR="005252C2" w:rsidRDefault="005252C2" w:rsidP="005252C2">
      <w:pPr>
        <w:rPr>
          <w:sz w:val="24"/>
          <w:szCs w:val="24"/>
        </w:rPr>
      </w:pPr>
      <w:r>
        <w:rPr>
          <w:sz w:val="24"/>
          <w:szCs w:val="24"/>
        </w:rPr>
        <w:t xml:space="preserve">The thought is that by using the questionnaire, could help patient’s understand if they are getting better and help doctors and nurses make changes to treatment.  The aim of the study is to assess whether the PROM questionnaire is an effective tool to use. </w:t>
      </w:r>
    </w:p>
    <w:p w:rsidR="005252C2" w:rsidRDefault="005252C2" w:rsidP="005252C2">
      <w:pPr>
        <w:rPr>
          <w:sz w:val="24"/>
          <w:szCs w:val="24"/>
        </w:rPr>
      </w:pPr>
      <w:r>
        <w:rPr>
          <w:sz w:val="24"/>
          <w:szCs w:val="24"/>
        </w:rPr>
        <w:t xml:space="preserve">In the study, some patient’s will receive their usual care from their doctor, whilst others will be asked to complete the questionnaire in addition to receiving their usual care.  The Old Fire Station Surgery has been selected  to be one of the controls in the study, which means patient’s will receive usual care and patient’s will not be asked to complete an extra questionnaire. </w:t>
      </w:r>
    </w:p>
    <w:p w:rsidR="005252C2" w:rsidRDefault="005252C2" w:rsidP="005252C2">
      <w:pPr>
        <w:rPr>
          <w:sz w:val="24"/>
          <w:szCs w:val="24"/>
        </w:rPr>
      </w:pPr>
      <w:r>
        <w:rPr>
          <w:sz w:val="24"/>
          <w:szCs w:val="24"/>
        </w:rPr>
        <w:t xml:space="preserve">All patients who agree to take part in the study will also be asked to meet with a researcher from UHS three times over a 6 month period whereby you will be asked to complete more questionnaires, to see how their mood has changed over time. This meeting can be either at your home or the surgery, but is your choice and at your convenience. </w:t>
      </w:r>
    </w:p>
    <w:p w:rsidR="005252C2" w:rsidRDefault="005252C2" w:rsidP="005252C2">
      <w:pPr>
        <w:rPr>
          <w:sz w:val="24"/>
          <w:szCs w:val="24"/>
        </w:rPr>
      </w:pPr>
      <w:r>
        <w:rPr>
          <w:sz w:val="24"/>
          <w:szCs w:val="24"/>
        </w:rPr>
        <w:t xml:space="preserve">If you are over 18 and have presented to the surgery with low mood or depression, you may receive a letter inviting you to take part. </w:t>
      </w:r>
    </w:p>
    <w:p w:rsidR="00385D69" w:rsidRDefault="00385D69">
      <w:bookmarkStart w:id="0" w:name="_GoBack"/>
      <w:bookmarkEnd w:id="0"/>
    </w:p>
    <w:sectPr w:rsidR="00385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25635"/>
    <w:multiLevelType w:val="hybridMultilevel"/>
    <w:tmpl w:val="51C681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C2"/>
    <w:rsid w:val="00385D69"/>
    <w:rsid w:val="0052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1</cp:revision>
  <dcterms:created xsi:type="dcterms:W3CDTF">2019-09-06T11:41:00Z</dcterms:created>
  <dcterms:modified xsi:type="dcterms:W3CDTF">2019-09-06T11:41:00Z</dcterms:modified>
</cp:coreProperties>
</file>